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53"/>
        <w:tblW w:w="11070" w:type="dxa"/>
        <w:tblCellMar>
          <w:left w:w="0" w:type="dxa"/>
          <w:right w:w="0" w:type="dxa"/>
        </w:tblCellMar>
        <w:tblLook w:val="04A0" w:firstRow="1" w:lastRow="0" w:firstColumn="1" w:lastColumn="0" w:noHBand="0" w:noVBand="1"/>
      </w:tblPr>
      <w:tblGrid>
        <w:gridCol w:w="2340"/>
        <w:gridCol w:w="8730"/>
      </w:tblGrid>
      <w:tr w:rsidR="00814D22" w:rsidTr="00EA244E">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Course Title</w:t>
            </w:r>
          </w:p>
        </w:tc>
        <w:tc>
          <w:tcPr>
            <w:tcW w:w="87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b/>
                <w:lang w:val="en-IN" w:eastAsia="en-IN"/>
              </w:rPr>
            </w:pPr>
            <w:r>
              <w:rPr>
                <w:rFonts w:ascii="Times New Roman" w:hAnsi="Times New Roman" w:cs="Times New Roman"/>
                <w:b/>
                <w:lang w:val="en-IN" w:eastAsia="en-IN"/>
              </w:rPr>
              <w:t>WRITING DIFFERENCE</w:t>
            </w:r>
          </w:p>
        </w:tc>
      </w:tr>
      <w:tr w:rsidR="00814D22" w:rsidTr="00EA244E">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CORE COURSE</w:t>
            </w:r>
          </w:p>
        </w:tc>
        <w:tc>
          <w:tcPr>
            <w:tcW w:w="87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b/>
                <w:sz w:val="24"/>
                <w:szCs w:val="24"/>
              </w:rPr>
            </w:pPr>
            <w:r>
              <w:rPr>
                <w:rFonts w:ascii="Times New Roman" w:hAnsi="Times New Roman" w:cs="Times New Roman"/>
                <w:b/>
                <w:sz w:val="24"/>
                <w:szCs w:val="24"/>
              </w:rPr>
              <w:t>YES</w:t>
            </w:r>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Course Code </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Pr="00B206E0" w:rsidRDefault="00814D22" w:rsidP="00EA244E">
            <w:pPr>
              <w:spacing w:after="0" w:line="360" w:lineRule="auto"/>
              <w:rPr>
                <w:rFonts w:ascii="Times New Roman" w:hAnsi="Times New Roman" w:cs="Times New Roman"/>
              </w:rPr>
            </w:pPr>
            <w:r w:rsidRPr="00B206E0">
              <w:rPr>
                <w:rFonts w:ascii="Times New Roman" w:hAnsi="Times New Roman" w:cs="Times New Roman"/>
              </w:rPr>
              <w:t>CL120</w:t>
            </w:r>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Semester</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tabs>
                <w:tab w:val="left" w:pos="537"/>
              </w:tabs>
              <w:spacing w:after="0" w:line="360" w:lineRule="auto"/>
              <w:rPr>
                <w:rFonts w:ascii="Times New Roman" w:hAnsi="Times New Roman" w:cs="Times New Roman"/>
              </w:rPr>
            </w:pPr>
            <w:r>
              <w:rPr>
                <w:rFonts w:ascii="Times New Roman" w:hAnsi="Times New Roman" w:cs="Times New Roman"/>
              </w:rPr>
              <w:t>IV ( January 2023 – April 2023)</w:t>
            </w:r>
          </w:p>
        </w:tc>
      </w:tr>
      <w:tr w:rsidR="00814D22" w:rsidTr="00EA244E">
        <w:trPr>
          <w:trHeight w:val="259"/>
        </w:trPr>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Class Hours</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tabs>
                <w:tab w:val="left" w:pos="516"/>
              </w:tabs>
              <w:spacing w:after="0" w:line="360" w:lineRule="auto"/>
              <w:rPr>
                <w:rFonts w:ascii="Times New Roman" w:hAnsi="Times New Roman" w:cs="Times New Roman"/>
              </w:rPr>
            </w:pPr>
            <w:r>
              <w:rPr>
                <w:rFonts w:ascii="Times New Roman" w:hAnsi="Times New Roman" w:cs="Times New Roman"/>
              </w:rPr>
              <w:t>Monday (11 am to 1</w:t>
            </w:r>
            <w:proofErr w:type="gramStart"/>
            <w:r>
              <w:rPr>
                <w:rFonts w:ascii="Times New Roman" w:hAnsi="Times New Roman" w:cs="Times New Roman"/>
              </w:rPr>
              <w:t>pm)  (</w:t>
            </w:r>
            <w:proofErr w:type="spellStart"/>
            <w:proofErr w:type="gramEnd"/>
            <w:r>
              <w:rPr>
                <w:rFonts w:ascii="Times New Roman" w:hAnsi="Times New Roman" w:cs="Times New Roman"/>
              </w:rPr>
              <w:t>Amith</w:t>
            </w:r>
            <w:proofErr w:type="spellEnd"/>
            <w:r>
              <w:rPr>
                <w:rFonts w:ascii="Times New Roman" w:hAnsi="Times New Roman" w:cs="Times New Roman"/>
              </w:rPr>
              <w:t xml:space="preserve"> Kumar  PV) </w:t>
            </w:r>
          </w:p>
          <w:p w:rsidR="00814D22" w:rsidRDefault="00814D22" w:rsidP="00EA244E">
            <w:pPr>
              <w:tabs>
                <w:tab w:val="left" w:pos="516"/>
              </w:tabs>
              <w:spacing w:after="0" w:line="360" w:lineRule="auto"/>
              <w:rPr>
                <w:rFonts w:ascii="Times New Roman" w:hAnsi="Times New Roman" w:cs="Times New Roman"/>
              </w:rPr>
            </w:pPr>
            <w:r>
              <w:rPr>
                <w:rFonts w:ascii="Times New Roman" w:hAnsi="Times New Roman" w:cs="Times New Roman"/>
              </w:rPr>
              <w:t>Wednesday (11am to 1pm ) (</w:t>
            </w:r>
            <w:proofErr w:type="spellStart"/>
            <w:r>
              <w:rPr>
                <w:rFonts w:ascii="Times New Roman" w:hAnsi="Times New Roman" w:cs="Times New Roman"/>
              </w:rPr>
              <w:t>Ipshita</w:t>
            </w:r>
            <w:proofErr w:type="spellEnd"/>
            <w:r>
              <w:rPr>
                <w:rFonts w:ascii="Times New Roman" w:hAnsi="Times New Roman" w:cs="Times New Roman"/>
              </w:rPr>
              <w:t xml:space="preserve"> </w:t>
            </w:r>
            <w:proofErr w:type="spellStart"/>
            <w:r>
              <w:rPr>
                <w:rFonts w:ascii="Times New Roman" w:hAnsi="Times New Roman" w:cs="Times New Roman"/>
              </w:rPr>
              <w:t>Chanda</w:t>
            </w:r>
            <w:proofErr w:type="spellEnd"/>
            <w:r>
              <w:rPr>
                <w:rFonts w:ascii="Times New Roman" w:hAnsi="Times New Roman" w:cs="Times New Roman"/>
              </w:rPr>
              <w:t>)</w:t>
            </w:r>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No. of Credits </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5</w:t>
            </w:r>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Name of Faculty Member(s) </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line="360" w:lineRule="auto"/>
            </w:pPr>
            <w:proofErr w:type="spellStart"/>
            <w:r>
              <w:t>Amith</w:t>
            </w:r>
            <w:proofErr w:type="spellEnd"/>
            <w:r>
              <w:t xml:space="preserve"> Kumar P.V. &amp; </w:t>
            </w:r>
            <w:proofErr w:type="spellStart"/>
            <w:r>
              <w:t>I.Chanda</w:t>
            </w:r>
            <w:proofErr w:type="spellEnd"/>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Course Description: 150/200 words</w:t>
            </w:r>
          </w:p>
          <w:p w:rsidR="00814D22" w:rsidRDefault="00814D22" w:rsidP="00EA244E">
            <w:pPr>
              <w:spacing w:after="0" w:line="360" w:lineRule="auto"/>
              <w:rPr>
                <w:rFonts w:ascii="Times New Roman" w:hAnsi="Times New Roman" w:cs="Times New Roman"/>
              </w:rPr>
            </w:pPr>
            <w:r>
              <w:rPr>
                <w:rFonts w:ascii="Times New Roman" w:hAnsi="Times New Roman" w:cs="Times New Roman"/>
              </w:rPr>
              <w:t> </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jc w:val="both"/>
            </w:pPr>
            <w:r>
              <w:t xml:space="preserve">The comparative approach is </w:t>
            </w:r>
            <w:proofErr w:type="gramStart"/>
            <w:r>
              <w:t>generically  predicated</w:t>
            </w:r>
            <w:proofErr w:type="gramEnd"/>
            <w:r>
              <w:t xml:space="preserve"> upon the existence of “difference”.  We have hitherto relied on geographical boundaries and representative identification as categories of comparison resulting from difference, without considering the existence of difference as a mode of being and a relation between things, objects and entities. Our attempt in this course would be to understand the making of visible and invisible, mediated and imagined difference in and through literature. We would consider the concept of difference through thinking and writing which hold it to be </w:t>
            </w:r>
            <w:proofErr w:type="gramStart"/>
            <w:r>
              <w:t>constitutive  of</w:t>
            </w:r>
            <w:proofErr w:type="gramEnd"/>
            <w:r>
              <w:t xml:space="preserve"> human being. Moving from the inclination in theory </w:t>
            </w:r>
            <w:proofErr w:type="gramStart"/>
            <w:r>
              <w:t>towards  identity</w:t>
            </w:r>
            <w:proofErr w:type="gramEnd"/>
            <w:r>
              <w:t xml:space="preserve"> in its fixed, representative or mechanically reductive form, we attempt to understand the place of “difference”  in the thinking about identity as sameness, as </w:t>
            </w:r>
            <w:proofErr w:type="spellStart"/>
            <w:r>
              <w:t>synthesised</w:t>
            </w:r>
            <w:proofErr w:type="spellEnd"/>
            <w:r>
              <w:t xml:space="preserve"> unity and as excluding difference.  This is to ground our understanding of the   </w:t>
            </w:r>
            <w:proofErr w:type="spellStart"/>
            <w:r>
              <w:t>textualisation</w:t>
            </w:r>
            <w:proofErr w:type="spellEnd"/>
            <w:r>
              <w:t xml:space="preserve"> of difference in the making </w:t>
            </w:r>
            <w:proofErr w:type="gramStart"/>
            <w:r>
              <w:t>of  a</w:t>
            </w:r>
            <w:proofErr w:type="gramEnd"/>
            <w:r>
              <w:t xml:space="preserve"> literary work, through the practices of writing and reading.   An awareness of the inner singularity of a literary </w:t>
            </w:r>
            <w:proofErr w:type="gramStart"/>
            <w:r>
              <w:t>text  reveals</w:t>
            </w:r>
            <w:proofErr w:type="gramEnd"/>
            <w:r>
              <w:t xml:space="preserve">  that the essential identity of what may be defined as literature lies in the irreducible difference of one text from </w:t>
            </w:r>
            <w:proofErr w:type="spellStart"/>
            <w:r>
              <w:t>an other</w:t>
            </w:r>
            <w:proofErr w:type="spellEnd"/>
            <w:r>
              <w:t xml:space="preserve"> of its kind.</w:t>
            </w:r>
            <w:r w:rsidRPr="002231A0">
              <w:t xml:space="preserve"> </w:t>
            </w:r>
            <w:r>
              <w:t xml:space="preserve">Can we, </w:t>
            </w:r>
            <w:proofErr w:type="gramStart"/>
            <w:r>
              <w:t xml:space="preserve">by  </w:t>
            </w:r>
            <w:proofErr w:type="spellStart"/>
            <w:r>
              <w:t>contextualising</w:t>
            </w:r>
            <w:proofErr w:type="spellEnd"/>
            <w:proofErr w:type="gramEnd"/>
            <w:r>
              <w:t xml:space="preserve">  the relation between textual practice and mediation,   discern interpretive practices responsive and responsible to difference? What are the implications of this for language as form and </w:t>
            </w:r>
            <w:proofErr w:type="gramStart"/>
            <w:r>
              <w:t>simultaneously  as</w:t>
            </w:r>
            <w:proofErr w:type="gramEnd"/>
            <w:r>
              <w:t xml:space="preserve"> the medium of our </w:t>
            </w:r>
            <w:proofErr w:type="spellStart"/>
            <w:r>
              <w:t>intersubjectivity</w:t>
            </w:r>
            <w:proofErr w:type="spellEnd"/>
            <w:r>
              <w:t xml:space="preserve"> ? How is difference “made” through literature, and as readers and scholars of literature, how do we understand and participate in this “making</w:t>
            </w:r>
            <w:proofErr w:type="gramStart"/>
            <w:r>
              <w:t>” ?</w:t>
            </w:r>
            <w:proofErr w:type="gramEnd"/>
            <w:r w:rsidRPr="007D03BE">
              <w:t xml:space="preserve"> </w:t>
            </w:r>
            <w:r>
              <w:t xml:space="preserve">These are the questions the course would seek to address. </w:t>
            </w:r>
          </w:p>
          <w:p w:rsidR="00814D22" w:rsidRDefault="00814D22" w:rsidP="00EA244E">
            <w:pPr>
              <w:spacing w:after="0" w:line="360" w:lineRule="auto"/>
              <w:jc w:val="both"/>
            </w:pPr>
          </w:p>
        </w:tc>
      </w:tr>
      <w:tr w:rsidR="00814D22" w:rsidTr="00EA244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after="0" w:line="360" w:lineRule="auto"/>
              <w:rPr>
                <w:rFonts w:ascii="Times New Roman" w:hAnsi="Times New Roman" w:cs="Times New Roman"/>
              </w:rPr>
            </w:pPr>
            <w:r>
              <w:rPr>
                <w:rFonts w:ascii="Times New Roman" w:hAnsi="Times New Roman" w:cs="Times New Roman"/>
              </w:rPr>
              <w:t>Evaluation Scheme</w:t>
            </w:r>
            <w:r>
              <w:rPr>
                <w:rFonts w:ascii="Times New Roman" w:hAnsi="Times New Roman" w:cs="Times New Roman"/>
                <w:color w:val="888888"/>
              </w:rPr>
              <w:t> </w:t>
            </w:r>
          </w:p>
        </w:tc>
        <w:tc>
          <w:tcPr>
            <w:tcW w:w="8730" w:type="dxa"/>
            <w:tcBorders>
              <w:top w:val="nil"/>
              <w:left w:val="nil"/>
              <w:bottom w:val="single" w:sz="8" w:space="0" w:color="000000"/>
              <w:right w:val="single" w:sz="8" w:space="0" w:color="000000"/>
            </w:tcBorders>
            <w:tcMar>
              <w:top w:w="0" w:type="dxa"/>
              <w:left w:w="108" w:type="dxa"/>
              <w:bottom w:w="0" w:type="dxa"/>
              <w:right w:w="108" w:type="dxa"/>
            </w:tcMar>
            <w:hideMark/>
          </w:tcPr>
          <w:p w:rsidR="00814D22" w:rsidRDefault="00814D22" w:rsidP="00EA244E">
            <w:pPr>
              <w:spacing w:line="360" w:lineRule="auto"/>
              <w:jc w:val="both"/>
            </w:pPr>
            <w:r>
              <w:t xml:space="preserve">40% in-semester + 60% end semester </w:t>
            </w:r>
          </w:p>
        </w:tc>
      </w:tr>
    </w:tbl>
    <w:p w:rsidR="00814D22" w:rsidRDefault="00814D22" w:rsidP="00814D22">
      <w:pPr>
        <w:spacing w:line="360" w:lineRule="auto"/>
      </w:pPr>
    </w:p>
    <w:p w:rsidR="00814D22" w:rsidRDefault="00814D22" w:rsidP="00814D22">
      <w:pPr>
        <w:spacing w:line="360" w:lineRule="auto"/>
      </w:pPr>
    </w:p>
    <w:p w:rsidR="008D3374" w:rsidRDefault="008D3374"/>
    <w:p w:rsidR="002E4477" w:rsidRDefault="002E4477"/>
    <w:p w:rsidR="002E4477" w:rsidRDefault="002E4477"/>
    <w:p w:rsidR="002E4477" w:rsidRDefault="002E4477"/>
    <w:tbl>
      <w:tblPr>
        <w:tblStyle w:val="TableGrid"/>
        <w:tblW w:w="9918" w:type="dxa"/>
        <w:tblLook w:val="04A0" w:firstRow="1" w:lastRow="0" w:firstColumn="1" w:lastColumn="0" w:noHBand="0" w:noVBand="1"/>
      </w:tblPr>
      <w:tblGrid>
        <w:gridCol w:w="3528"/>
        <w:gridCol w:w="6390"/>
      </w:tblGrid>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b/>
                <w:sz w:val="24"/>
                <w:szCs w:val="24"/>
              </w:rPr>
            </w:pPr>
            <w:r w:rsidRPr="00DC0D59">
              <w:rPr>
                <w:rFonts w:ascii="Times New Roman" w:hAnsi="Times New Roman" w:cs="Times New Roman"/>
                <w:b/>
                <w:sz w:val="24"/>
                <w:szCs w:val="24"/>
              </w:rPr>
              <w:t>Phonetics: Indian Traditions</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926A1E" w:rsidRDefault="002E4477" w:rsidP="00EA244E">
            <w:pPr>
              <w:spacing w:line="480" w:lineRule="auto"/>
              <w:rPr>
                <w:rFonts w:ascii="Times New Roman" w:hAnsi="Times New Roman" w:cs="Times New Roman"/>
                <w:sz w:val="24"/>
                <w:szCs w:val="24"/>
              </w:rPr>
            </w:pPr>
            <w:r w:rsidRPr="00926A1E">
              <w:rPr>
                <w:rFonts w:ascii="Times New Roman" w:hAnsi="Times New Roman" w:cs="Times New Roman"/>
                <w:sz w:val="24"/>
                <w:szCs w:val="24"/>
              </w:rPr>
              <w:t>CL 270</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r>
              <w:rPr>
                <w:rFonts w:ascii="Times New Roman" w:hAnsi="Times New Roman" w:cs="Times New Roman"/>
                <w:sz w:val="24"/>
                <w:szCs w:val="24"/>
              </w:rPr>
              <w:t xml:space="preserve"> (Jan 2023 – April 2023)</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Pr>
                <w:rFonts w:ascii="Times New Roman" w:hAnsi="Times New Roman" w:cs="Times New Roman"/>
                <w:sz w:val="24"/>
                <w:szCs w:val="24"/>
              </w:rPr>
              <w:t>Tuesday and Friday (2.00 pm to 4.00 pm)</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5</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proofErr w:type="spellStart"/>
            <w:r w:rsidRPr="00DC0D59">
              <w:rPr>
                <w:rFonts w:ascii="Times New Roman" w:hAnsi="Times New Roman" w:cs="Times New Roman"/>
                <w:sz w:val="24"/>
                <w:szCs w:val="24"/>
              </w:rPr>
              <w:t>Dr.</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Nilakantha</w:t>
            </w:r>
            <w:proofErr w:type="spellEnd"/>
            <w:r w:rsidRPr="00DC0D59">
              <w:rPr>
                <w:rFonts w:ascii="Times New Roman" w:hAnsi="Times New Roman" w:cs="Times New Roman"/>
                <w:sz w:val="24"/>
                <w:szCs w:val="24"/>
              </w:rPr>
              <w:t xml:space="preserve"> Dash</w:t>
            </w: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Default="002E4477" w:rsidP="00EA244E">
            <w:pPr>
              <w:rPr>
                <w:rFonts w:ascii="Times New Roman" w:hAnsi="Times New Roman" w:cs="Times New Roman"/>
                <w:sz w:val="24"/>
                <w:szCs w:val="24"/>
              </w:rPr>
            </w:pPr>
            <w:r w:rsidRPr="00DC0D59">
              <w:rPr>
                <w:rFonts w:ascii="Times New Roman" w:hAnsi="Times New Roman" w:cs="Times New Roman"/>
                <w:sz w:val="24"/>
                <w:szCs w:val="24"/>
              </w:rPr>
              <w:t xml:space="preserve">The course aims at introducing the students to the oral traditions of </w:t>
            </w:r>
            <w:proofErr w:type="spellStart"/>
            <w:r w:rsidRPr="00DC0D59">
              <w:rPr>
                <w:rFonts w:ascii="Times New Roman" w:hAnsi="Times New Roman" w:cs="Times New Roman"/>
                <w:sz w:val="24"/>
                <w:szCs w:val="24"/>
              </w:rPr>
              <w:t>vedic</w:t>
            </w:r>
            <w:proofErr w:type="spellEnd"/>
            <w:r w:rsidRPr="00DC0D59">
              <w:rPr>
                <w:rFonts w:ascii="Times New Roman" w:hAnsi="Times New Roman" w:cs="Times New Roman"/>
                <w:sz w:val="24"/>
                <w:szCs w:val="24"/>
              </w:rPr>
              <w:t xml:space="preserve"> chanting and the importance of phonetics.</w:t>
            </w:r>
          </w:p>
          <w:p w:rsidR="002E4477" w:rsidRPr="00DC0D59" w:rsidRDefault="002E4477" w:rsidP="00EA244E">
            <w:pPr>
              <w:rPr>
                <w:rFonts w:ascii="Times New Roman" w:hAnsi="Times New Roman" w:cs="Times New Roman"/>
                <w:sz w:val="24"/>
                <w:szCs w:val="24"/>
              </w:rPr>
            </w:pPr>
          </w:p>
          <w:p w:rsidR="002E4477" w:rsidRPr="00DC0D59" w:rsidRDefault="002E4477" w:rsidP="00EA244E">
            <w:pPr>
              <w:rPr>
                <w:rFonts w:ascii="Times New Roman" w:hAnsi="Times New Roman" w:cs="Times New Roman"/>
                <w:b/>
                <w:sz w:val="24"/>
                <w:szCs w:val="24"/>
              </w:rPr>
            </w:pPr>
            <w:r w:rsidRPr="00DC0D59">
              <w:rPr>
                <w:rFonts w:ascii="Times New Roman" w:hAnsi="Times New Roman" w:cs="Times New Roman"/>
                <w:b/>
                <w:sz w:val="24"/>
                <w:szCs w:val="24"/>
              </w:rPr>
              <w:t>A.</w:t>
            </w:r>
            <w:r w:rsidRPr="00DC0D59">
              <w:rPr>
                <w:rFonts w:ascii="Times New Roman" w:hAnsi="Times New Roman" w:cs="Times New Roman"/>
                <w:b/>
                <w:sz w:val="24"/>
                <w:szCs w:val="24"/>
              </w:rPr>
              <w:tab/>
              <w:t xml:space="preserve"> </w:t>
            </w:r>
            <w:r w:rsidRPr="00DC0D59">
              <w:rPr>
                <w:rFonts w:ascii="Times New Roman" w:hAnsi="Times New Roman" w:cs="Times New Roman"/>
                <w:b/>
                <w:sz w:val="24"/>
                <w:szCs w:val="24"/>
                <w:u w:val="single"/>
              </w:rPr>
              <w:t xml:space="preserve">Topics for </w:t>
            </w:r>
            <w:proofErr w:type="gramStart"/>
            <w:r w:rsidRPr="00DC0D59">
              <w:rPr>
                <w:rFonts w:ascii="Times New Roman" w:hAnsi="Times New Roman" w:cs="Times New Roman"/>
                <w:b/>
                <w:sz w:val="24"/>
                <w:szCs w:val="24"/>
                <w:u w:val="single"/>
              </w:rPr>
              <w:t xml:space="preserve">Study </w:t>
            </w:r>
            <w:r w:rsidRPr="00DC0D59">
              <w:rPr>
                <w:rFonts w:ascii="Times New Roman" w:hAnsi="Times New Roman" w:cs="Times New Roman"/>
                <w:b/>
                <w:sz w:val="24"/>
                <w:szCs w:val="24"/>
              </w:rPr>
              <w:t>:</w:t>
            </w:r>
            <w:proofErr w:type="gramEnd"/>
          </w:p>
          <w:p w:rsidR="002E4477" w:rsidRPr="00DC0D59" w:rsidRDefault="002E4477" w:rsidP="00EA244E">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1.</w:t>
            </w:r>
            <w:r w:rsidRPr="00DC0D59">
              <w:rPr>
                <w:rFonts w:ascii="Times New Roman" w:hAnsi="Times New Roman" w:cs="Times New Roman"/>
                <w:sz w:val="24"/>
                <w:szCs w:val="24"/>
              </w:rPr>
              <w:tab/>
              <w:t>A brief historical survey</w:t>
            </w:r>
          </w:p>
          <w:p w:rsidR="002E4477" w:rsidRPr="00DC0D59" w:rsidRDefault="002E4477" w:rsidP="00EA244E">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2.</w:t>
            </w:r>
            <w:r w:rsidRPr="00DC0D59">
              <w:rPr>
                <w:rFonts w:ascii="Times New Roman" w:hAnsi="Times New Roman" w:cs="Times New Roman"/>
                <w:sz w:val="24"/>
                <w:szCs w:val="24"/>
              </w:rPr>
              <w:tab/>
              <w:t xml:space="preserve">Vedic Literature and </w:t>
            </w:r>
            <w:proofErr w:type="spellStart"/>
            <w:r w:rsidRPr="00DC0D59">
              <w:rPr>
                <w:rFonts w:ascii="Times New Roman" w:hAnsi="Times New Roman" w:cs="Times New Roman"/>
                <w:sz w:val="24"/>
                <w:szCs w:val="24"/>
              </w:rPr>
              <w:t>Vedanga</w:t>
            </w:r>
            <w:proofErr w:type="spellEnd"/>
          </w:p>
          <w:p w:rsidR="002E4477" w:rsidRPr="00DC0D59" w:rsidRDefault="002E4477" w:rsidP="00EA244E">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3.</w:t>
            </w:r>
            <w:r w:rsidRPr="00DC0D59">
              <w:rPr>
                <w:rFonts w:ascii="Times New Roman" w:hAnsi="Times New Roman" w:cs="Times New Roman"/>
                <w:sz w:val="24"/>
                <w:szCs w:val="24"/>
              </w:rPr>
              <w:tab/>
            </w:r>
            <w:proofErr w:type="gramStart"/>
            <w:r w:rsidRPr="00DC0D59">
              <w:rPr>
                <w:rFonts w:ascii="Times New Roman" w:hAnsi="Times New Roman" w:cs="Times New Roman"/>
                <w:sz w:val="24"/>
                <w:szCs w:val="24"/>
              </w:rPr>
              <w:t>Texts  ending</w:t>
            </w:r>
            <w:proofErr w:type="gramEnd"/>
            <w:r w:rsidRPr="00DC0D59">
              <w:rPr>
                <w:rFonts w:ascii="Times New Roman" w:hAnsi="Times New Roman" w:cs="Times New Roman"/>
                <w:sz w:val="24"/>
                <w:szCs w:val="24"/>
              </w:rPr>
              <w:t xml:space="preserve"> with </w:t>
            </w:r>
            <w:proofErr w:type="spellStart"/>
            <w:r w:rsidRPr="00DC0D59">
              <w:rPr>
                <w:rFonts w:ascii="Times New Roman" w:hAnsi="Times New Roman" w:cs="Times New Roman"/>
                <w:sz w:val="24"/>
                <w:szCs w:val="24"/>
              </w:rPr>
              <w:t>Siksha</w:t>
            </w:r>
            <w:proofErr w:type="spellEnd"/>
            <w:r w:rsidRPr="00DC0D59">
              <w:rPr>
                <w:rFonts w:ascii="Times New Roman" w:hAnsi="Times New Roman" w:cs="Times New Roman"/>
                <w:sz w:val="24"/>
                <w:szCs w:val="24"/>
              </w:rPr>
              <w:t xml:space="preserve"> or </w:t>
            </w:r>
            <w:proofErr w:type="spellStart"/>
            <w:r w:rsidRPr="00DC0D59">
              <w:rPr>
                <w:rFonts w:ascii="Times New Roman" w:hAnsi="Times New Roman" w:cs="Times New Roman"/>
                <w:sz w:val="24"/>
                <w:szCs w:val="24"/>
              </w:rPr>
              <w:t>Pratishakhya</w:t>
            </w:r>
            <w:proofErr w:type="spellEnd"/>
          </w:p>
          <w:p w:rsidR="002E4477" w:rsidRPr="00DC0D59" w:rsidRDefault="002E4477" w:rsidP="00EA244E">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4.</w:t>
            </w:r>
            <w:r w:rsidRPr="00DC0D59">
              <w:rPr>
                <w:rFonts w:ascii="Times New Roman" w:hAnsi="Times New Roman" w:cs="Times New Roman"/>
                <w:sz w:val="24"/>
                <w:szCs w:val="24"/>
              </w:rPr>
              <w:tab/>
              <w:t xml:space="preserve">Treatment of </w:t>
            </w:r>
            <w:proofErr w:type="spellStart"/>
            <w:r w:rsidRPr="00DC0D59">
              <w:rPr>
                <w:rFonts w:ascii="Times New Roman" w:hAnsi="Times New Roman" w:cs="Times New Roman"/>
                <w:i/>
                <w:iCs/>
                <w:sz w:val="24"/>
                <w:szCs w:val="24"/>
              </w:rPr>
              <w:t>savarna</w:t>
            </w:r>
            <w:proofErr w:type="spellEnd"/>
            <w:r w:rsidRPr="00DC0D59">
              <w:rPr>
                <w:rFonts w:ascii="Times New Roman" w:hAnsi="Times New Roman" w:cs="Times New Roman"/>
                <w:sz w:val="24"/>
                <w:szCs w:val="24"/>
              </w:rPr>
              <w:t xml:space="preserve"> in </w:t>
            </w:r>
            <w:proofErr w:type="spellStart"/>
            <w:r w:rsidRPr="00DC0D59">
              <w:rPr>
                <w:rFonts w:ascii="Times New Roman" w:hAnsi="Times New Roman" w:cs="Times New Roman"/>
                <w:sz w:val="24"/>
                <w:szCs w:val="24"/>
              </w:rPr>
              <w:t>Astadhyayi</w:t>
            </w:r>
            <w:proofErr w:type="spellEnd"/>
            <w:r w:rsidRPr="00DC0D59">
              <w:rPr>
                <w:rFonts w:ascii="Times New Roman" w:hAnsi="Times New Roman" w:cs="Times New Roman"/>
                <w:sz w:val="24"/>
                <w:szCs w:val="24"/>
              </w:rPr>
              <w:t xml:space="preserve"> of Panini.</w:t>
            </w:r>
          </w:p>
          <w:p w:rsidR="002E4477" w:rsidRPr="00DC0D59" w:rsidRDefault="002E4477" w:rsidP="00EA244E">
            <w:pPr>
              <w:tabs>
                <w:tab w:val="left" w:pos="450"/>
                <w:tab w:val="left" w:pos="810"/>
              </w:tabs>
              <w:ind w:left="869" w:hanging="869"/>
              <w:rPr>
                <w:rFonts w:ascii="Times New Roman" w:hAnsi="Times New Roman" w:cs="Times New Roman"/>
                <w:sz w:val="24"/>
                <w:szCs w:val="24"/>
              </w:rPr>
            </w:pPr>
            <w:r w:rsidRPr="00DC0D59">
              <w:rPr>
                <w:rFonts w:ascii="Times New Roman" w:hAnsi="Times New Roman" w:cs="Times New Roman"/>
                <w:sz w:val="24"/>
                <w:szCs w:val="24"/>
              </w:rPr>
              <w:tab/>
              <w:t>5.</w:t>
            </w:r>
            <w:r w:rsidRPr="00DC0D59">
              <w:rPr>
                <w:rFonts w:ascii="Times New Roman" w:hAnsi="Times New Roman" w:cs="Times New Roman"/>
                <w:sz w:val="24"/>
                <w:szCs w:val="24"/>
              </w:rPr>
              <w:tab/>
              <w:t>Process of Knowing and speaking</w:t>
            </w:r>
          </w:p>
          <w:p w:rsidR="002E4477" w:rsidRPr="00DC0D59" w:rsidRDefault="002E4477" w:rsidP="00EA244E">
            <w:pPr>
              <w:tabs>
                <w:tab w:val="left" w:pos="450"/>
                <w:tab w:val="left" w:pos="810"/>
              </w:tabs>
              <w:rPr>
                <w:rFonts w:ascii="Times New Roman" w:hAnsi="Times New Roman" w:cs="Times New Roman"/>
                <w:sz w:val="24"/>
                <w:szCs w:val="24"/>
              </w:rPr>
            </w:pPr>
            <w:r w:rsidRPr="00DC0D59">
              <w:rPr>
                <w:rFonts w:ascii="Times New Roman" w:hAnsi="Times New Roman" w:cs="Times New Roman"/>
                <w:sz w:val="24"/>
                <w:szCs w:val="24"/>
              </w:rPr>
              <w:tab/>
              <w:t>6.</w:t>
            </w:r>
            <w:r w:rsidRPr="00DC0D59">
              <w:rPr>
                <w:rFonts w:ascii="Times New Roman" w:hAnsi="Times New Roman" w:cs="Times New Roman"/>
                <w:sz w:val="24"/>
                <w:szCs w:val="24"/>
              </w:rPr>
              <w:tab/>
              <w:t>Good speaker and bad speaker</w:t>
            </w:r>
          </w:p>
          <w:p w:rsidR="002E4477" w:rsidRPr="00DC0D59" w:rsidRDefault="002E4477" w:rsidP="00EA244E">
            <w:pPr>
              <w:tabs>
                <w:tab w:val="left" w:pos="450"/>
                <w:tab w:val="left" w:pos="810"/>
              </w:tabs>
              <w:rPr>
                <w:rFonts w:ascii="Times New Roman" w:hAnsi="Times New Roman" w:cs="Times New Roman"/>
                <w:sz w:val="24"/>
                <w:szCs w:val="24"/>
              </w:rPr>
            </w:pPr>
          </w:p>
          <w:p w:rsidR="002E4477" w:rsidRDefault="002E4477" w:rsidP="00EA244E">
            <w:pPr>
              <w:rPr>
                <w:rFonts w:ascii="Times New Roman" w:hAnsi="Times New Roman" w:cs="Times New Roman"/>
                <w:sz w:val="24"/>
                <w:szCs w:val="24"/>
              </w:rPr>
            </w:pPr>
            <w:r w:rsidRPr="00DC0D59">
              <w:rPr>
                <w:rFonts w:ascii="Times New Roman" w:hAnsi="Times New Roman" w:cs="Times New Roman"/>
                <w:sz w:val="24"/>
                <w:szCs w:val="24"/>
              </w:rPr>
              <w:t xml:space="preserve">B.  A close reading of </w:t>
            </w:r>
            <w:proofErr w:type="spellStart"/>
            <w:r w:rsidRPr="00DC0D59">
              <w:rPr>
                <w:rFonts w:ascii="Times New Roman" w:hAnsi="Times New Roman" w:cs="Times New Roman"/>
                <w:sz w:val="24"/>
                <w:szCs w:val="24"/>
              </w:rPr>
              <w:t>Paniniya</w:t>
            </w:r>
            <w:proofErr w:type="spell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Siksa</w:t>
            </w:r>
            <w:proofErr w:type="spellEnd"/>
            <w:r w:rsidRPr="00DC0D59">
              <w:rPr>
                <w:rFonts w:ascii="Times New Roman" w:hAnsi="Times New Roman" w:cs="Times New Roman"/>
                <w:sz w:val="24"/>
                <w:szCs w:val="24"/>
              </w:rPr>
              <w:t xml:space="preserve"> </w:t>
            </w:r>
            <w:proofErr w:type="gramStart"/>
            <w:r w:rsidRPr="00DC0D59">
              <w:rPr>
                <w:rFonts w:ascii="Times New Roman" w:hAnsi="Times New Roman" w:cs="Times New Roman"/>
                <w:sz w:val="24"/>
                <w:szCs w:val="24"/>
              </w:rPr>
              <w:t xml:space="preserve">and  </w:t>
            </w:r>
            <w:proofErr w:type="spellStart"/>
            <w:r w:rsidRPr="00DC0D59">
              <w:rPr>
                <w:rFonts w:ascii="Times New Roman" w:hAnsi="Times New Roman" w:cs="Times New Roman"/>
                <w:sz w:val="24"/>
                <w:szCs w:val="24"/>
              </w:rPr>
              <w:t>Taittiriya</w:t>
            </w:r>
            <w:proofErr w:type="spellEnd"/>
            <w:proofErr w:type="gramEnd"/>
            <w:r w:rsidRPr="00DC0D59">
              <w:rPr>
                <w:rFonts w:ascii="Times New Roman" w:hAnsi="Times New Roman" w:cs="Times New Roman"/>
                <w:sz w:val="24"/>
                <w:szCs w:val="24"/>
              </w:rPr>
              <w:t xml:space="preserve"> </w:t>
            </w:r>
            <w:proofErr w:type="spellStart"/>
            <w:r w:rsidRPr="00DC0D59">
              <w:rPr>
                <w:rFonts w:ascii="Times New Roman" w:hAnsi="Times New Roman" w:cs="Times New Roman"/>
                <w:sz w:val="24"/>
                <w:szCs w:val="24"/>
              </w:rPr>
              <w:t>Pratisakhya</w:t>
            </w:r>
            <w:proofErr w:type="spellEnd"/>
          </w:p>
          <w:p w:rsidR="002E4477" w:rsidRDefault="002E4477" w:rsidP="00EA244E">
            <w:pPr>
              <w:rPr>
                <w:rFonts w:ascii="Times New Roman" w:hAnsi="Times New Roman" w:cs="Times New Roman"/>
                <w:sz w:val="24"/>
                <w:szCs w:val="24"/>
              </w:rPr>
            </w:pPr>
          </w:p>
          <w:p w:rsidR="002E4477" w:rsidRPr="00DC0D59" w:rsidRDefault="002E4477" w:rsidP="00EA244E">
            <w:pPr>
              <w:rPr>
                <w:rFonts w:ascii="Times New Roman" w:hAnsi="Times New Roman" w:cs="Times New Roman"/>
                <w:sz w:val="24"/>
                <w:szCs w:val="24"/>
              </w:rPr>
            </w:pPr>
          </w:p>
          <w:p w:rsidR="002E4477" w:rsidRPr="00DC0D59" w:rsidRDefault="002E4477" w:rsidP="00EA244E">
            <w:pPr>
              <w:rPr>
                <w:rFonts w:ascii="Times New Roman" w:hAnsi="Times New Roman" w:cs="Times New Roman"/>
                <w:sz w:val="24"/>
                <w:szCs w:val="24"/>
              </w:rPr>
            </w:pPr>
          </w:p>
        </w:tc>
      </w:tr>
      <w:tr w:rsidR="002E4477" w:rsidRPr="00DC0D59" w:rsidTr="00974A9E">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4477" w:rsidRPr="00DC0D59" w:rsidRDefault="002E447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40= Assignment, 60= Written test.</w:t>
            </w:r>
          </w:p>
        </w:tc>
      </w:tr>
    </w:tbl>
    <w:p w:rsidR="002E4477" w:rsidRDefault="002E4477" w:rsidP="002E4477"/>
    <w:p w:rsidR="0097181E" w:rsidRDefault="0097181E" w:rsidP="002E4477"/>
    <w:p w:rsidR="0097181E" w:rsidRDefault="0097181E" w:rsidP="002E4477"/>
    <w:p w:rsidR="0097181E" w:rsidRDefault="0097181E" w:rsidP="002E4477"/>
    <w:p w:rsidR="0097181E" w:rsidRDefault="0097181E" w:rsidP="002E4477"/>
    <w:p w:rsidR="0097181E" w:rsidRDefault="0097181E" w:rsidP="002E4477"/>
    <w:p w:rsidR="0097181E" w:rsidRDefault="0097181E" w:rsidP="002E4477"/>
    <w:p w:rsidR="0097181E" w:rsidRDefault="0097181E" w:rsidP="002E4477"/>
    <w:tbl>
      <w:tblPr>
        <w:tblStyle w:val="TableGrid"/>
        <w:tblW w:w="10008" w:type="dxa"/>
        <w:tblLook w:val="04A0" w:firstRow="1" w:lastRow="0" w:firstColumn="1" w:lastColumn="0" w:noHBand="0" w:noVBand="1"/>
      </w:tblPr>
      <w:tblGrid>
        <w:gridCol w:w="2268"/>
        <w:gridCol w:w="7740"/>
      </w:tblGrid>
      <w:tr w:rsidR="0097181E"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Pr="00DC0D59" w:rsidRDefault="0097181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lastRenderedPageBreak/>
              <w:t>Course Title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Pr="00DC0D59" w:rsidRDefault="0097181E" w:rsidP="00912B17">
            <w:pPr>
              <w:spacing w:line="480" w:lineRule="auto"/>
              <w:rPr>
                <w:rFonts w:ascii="Times New Roman" w:hAnsi="Times New Roman" w:cs="Times New Roman"/>
                <w:b/>
                <w:sz w:val="24"/>
                <w:szCs w:val="24"/>
              </w:rPr>
            </w:pPr>
            <w:r>
              <w:rPr>
                <w:rFonts w:ascii="Times New Roman" w:hAnsi="Times New Roman" w:cs="Times New Roman"/>
                <w:b/>
                <w:lang w:val="en-IN" w:eastAsia="en-IN"/>
              </w:rPr>
              <w:t>Comparative Feminisms: Contemporary Feminist Discourses and Practices</w:t>
            </w:r>
          </w:p>
        </w:tc>
      </w:tr>
      <w:tr w:rsidR="0097181E"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Pr="00DC0D59" w:rsidRDefault="0097181E" w:rsidP="002051C2">
            <w:pPr>
              <w:spacing w:line="480" w:lineRule="auto"/>
              <w:rPr>
                <w:rFonts w:ascii="Times New Roman" w:hAnsi="Times New Roman" w:cs="Times New Roman"/>
                <w:sz w:val="24"/>
                <w:szCs w:val="24"/>
              </w:rPr>
            </w:pPr>
            <w:r>
              <w:rPr>
                <w:rFonts w:ascii="Times New Roman" w:hAnsi="Times New Roman" w:cs="Times New Roman"/>
                <w:sz w:val="24"/>
                <w:szCs w:val="24"/>
              </w:rPr>
              <w:t>Core Course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Default="0097181E" w:rsidP="00EA244E">
            <w:pPr>
              <w:spacing w:line="480" w:lineRule="auto"/>
              <w:rPr>
                <w:rFonts w:ascii="Times New Roman" w:hAnsi="Times New Roman" w:cs="Times New Roman"/>
                <w:b/>
                <w:lang w:val="en-IN" w:eastAsia="en-IN"/>
              </w:rPr>
            </w:pPr>
            <w:r>
              <w:rPr>
                <w:rFonts w:ascii="Times New Roman" w:hAnsi="Times New Roman" w:cs="Times New Roman"/>
                <w:b/>
                <w:sz w:val="24"/>
                <w:szCs w:val="24"/>
              </w:rPr>
              <w:t>Elective</w:t>
            </w:r>
          </w:p>
        </w:tc>
      </w:tr>
      <w:tr w:rsidR="002051C2" w:rsidRPr="00926A1E"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C2" w:rsidRPr="00DC0D59" w:rsidRDefault="002051C2" w:rsidP="002051C2">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C2" w:rsidRDefault="002051C2" w:rsidP="002051C2">
            <w:pPr>
              <w:spacing w:line="360" w:lineRule="auto"/>
              <w:rPr>
                <w:rFonts w:ascii="Times New Roman" w:hAnsi="Times New Roman" w:cs="Times New Roman"/>
              </w:rPr>
            </w:pPr>
            <w:r>
              <w:rPr>
                <w:rFonts w:ascii="Times New Roman" w:hAnsi="Times New Roman" w:cs="Times New Roman"/>
              </w:rPr>
              <w:t>CL215</w:t>
            </w:r>
          </w:p>
        </w:tc>
      </w:tr>
      <w:tr w:rsidR="0097181E"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Pr="00DC0D59" w:rsidRDefault="0097181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81E" w:rsidRPr="00DC0D59" w:rsidRDefault="0097181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r>
              <w:rPr>
                <w:rFonts w:ascii="Times New Roman" w:hAnsi="Times New Roman" w:cs="Times New Roman"/>
                <w:sz w:val="24"/>
                <w:szCs w:val="24"/>
              </w:rPr>
              <w:t xml:space="preserve"> (Jan 2023 – April 2023)</w:t>
            </w:r>
          </w:p>
        </w:tc>
      </w:tr>
      <w:tr w:rsidR="002051C2"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C2" w:rsidRPr="00DC0D59" w:rsidRDefault="002051C2" w:rsidP="002051C2">
            <w:pPr>
              <w:spacing w:line="480" w:lineRule="auto"/>
              <w:rPr>
                <w:rFonts w:ascii="Times New Roman" w:hAnsi="Times New Roman" w:cs="Times New Roman"/>
                <w:sz w:val="24"/>
                <w:szCs w:val="24"/>
              </w:rPr>
            </w:pPr>
            <w:r>
              <w:rPr>
                <w:rFonts w:ascii="Times New Roman" w:hAnsi="Times New Roman" w:cs="Times New Roman"/>
              </w:rPr>
              <w:t>Class Hours</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1C2" w:rsidRDefault="002051C2" w:rsidP="002051C2">
            <w:pPr>
              <w:tabs>
                <w:tab w:val="left" w:pos="516"/>
              </w:tabs>
              <w:spacing w:line="360" w:lineRule="auto"/>
              <w:rPr>
                <w:rFonts w:ascii="Times New Roman" w:hAnsi="Times New Roman" w:cs="Times New Roman"/>
              </w:rPr>
            </w:pPr>
            <w:r>
              <w:rPr>
                <w:rFonts w:ascii="Times New Roman" w:hAnsi="Times New Roman" w:cs="Times New Roman"/>
              </w:rPr>
              <w:t xml:space="preserve">Monday (2.00 p.m. -4.00 p.m.) &amp; Thursday (11.00 am. - 1.00 p.m.) </w:t>
            </w:r>
          </w:p>
        </w:tc>
      </w:tr>
      <w:tr w:rsidR="00912B17"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Pr="00DC0D59" w:rsidRDefault="00912B1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Pr="00DC0D59" w:rsidRDefault="00912B17" w:rsidP="002051C2">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912B17"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Pr="00DC0D59" w:rsidRDefault="00912B17" w:rsidP="00912B17">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Default="00912B17" w:rsidP="00912B17">
            <w:pPr>
              <w:spacing w:line="360" w:lineRule="auto"/>
            </w:pPr>
            <w:proofErr w:type="spellStart"/>
            <w:r>
              <w:t>Dr.</w:t>
            </w:r>
            <w:proofErr w:type="spellEnd"/>
            <w:r>
              <w:t xml:space="preserve"> </w:t>
            </w:r>
            <w:proofErr w:type="spellStart"/>
            <w:r>
              <w:t>Sherin</w:t>
            </w:r>
            <w:proofErr w:type="spellEnd"/>
            <w:r>
              <w:t xml:space="preserve"> B.S.</w:t>
            </w:r>
          </w:p>
        </w:tc>
      </w:tr>
      <w:tr w:rsidR="00912B17"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Pr="00DC0D59" w:rsidRDefault="00912B17"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Default="00912B17" w:rsidP="00EA244E">
            <w:pPr>
              <w:spacing w:line="360" w:lineRule="auto"/>
              <w:jc w:val="both"/>
            </w:pPr>
            <w:r>
              <w:t>Course Outline</w:t>
            </w:r>
          </w:p>
          <w:p w:rsidR="00912B17" w:rsidRDefault="00912B17" w:rsidP="00EA244E">
            <w:pPr>
              <w:spacing w:line="360" w:lineRule="auto"/>
              <w:jc w:val="both"/>
            </w:pPr>
            <w:r>
              <w:t xml:space="preserve">The course intends to engage with latest developments in feminist practices. The concept of feminism from non-western contexts and non-mainstream western locations will be explored. Starting with a briefing on feminist politics and various approaches, new trends in feminist theory will be introduced. There will be two sections of reading. The first section is a conceptual framework that critically engages with universalist assumptions of feminist practice. Some of the authors include, Judith Butler, </w:t>
            </w:r>
            <w:proofErr w:type="spellStart"/>
            <w:r>
              <w:t>Saba</w:t>
            </w:r>
            <w:proofErr w:type="spellEnd"/>
            <w:r>
              <w:t xml:space="preserve"> Mahmood, Sara Farris, Lila </w:t>
            </w:r>
            <w:proofErr w:type="spellStart"/>
            <w:r>
              <w:t>AbuLughod</w:t>
            </w:r>
            <w:proofErr w:type="spellEnd"/>
            <w:r>
              <w:t xml:space="preserve">, Janet </w:t>
            </w:r>
            <w:proofErr w:type="spellStart"/>
            <w:r>
              <w:t>Hally</w:t>
            </w:r>
            <w:proofErr w:type="spellEnd"/>
            <w:r>
              <w:t xml:space="preserve">, Sara Ahmed, </w:t>
            </w:r>
            <w:proofErr w:type="spellStart"/>
            <w:r>
              <w:t>bellhooks</w:t>
            </w:r>
            <w:proofErr w:type="spellEnd"/>
            <w:r>
              <w:t xml:space="preserve">, and </w:t>
            </w:r>
            <w:proofErr w:type="spellStart"/>
            <w:r>
              <w:t>Jasbir</w:t>
            </w:r>
            <w:proofErr w:type="spellEnd"/>
            <w:r>
              <w:t xml:space="preserve"> </w:t>
            </w:r>
            <w:proofErr w:type="spellStart"/>
            <w:r>
              <w:t>Puar</w:t>
            </w:r>
            <w:proofErr w:type="spellEnd"/>
            <w:r>
              <w:t xml:space="preserve">. There will also be a section on feminism in India that discusses history, context, politics and identity. Emphasis on contemporary feminism’s interactions and conflicts with diverse political </w:t>
            </w:r>
            <w:proofErr w:type="spellStart"/>
            <w:r>
              <w:t>positionsincluding</w:t>
            </w:r>
            <w:proofErr w:type="spellEnd"/>
            <w:r>
              <w:t xml:space="preserve"> #</w:t>
            </w:r>
            <w:proofErr w:type="spellStart"/>
            <w:r>
              <w:t>metoo</w:t>
            </w:r>
            <w:proofErr w:type="spellEnd"/>
            <w:r>
              <w:t xml:space="preserve"> movement, sexuality debates, globalization, post secularism, neo-imperialism and ultra-nationalism will be the highlights of the course.</w:t>
            </w:r>
          </w:p>
          <w:p w:rsidR="00912B17" w:rsidRDefault="00912B17" w:rsidP="00EA244E">
            <w:pPr>
              <w:spacing w:line="360" w:lineRule="auto"/>
              <w:jc w:val="both"/>
            </w:pPr>
            <w:r>
              <w:t xml:space="preserve">The course may be useful for students as an </w:t>
            </w:r>
            <w:proofErr w:type="spellStart"/>
            <w:r>
              <w:t>entr`ee</w:t>
            </w:r>
            <w:proofErr w:type="spellEnd"/>
            <w:r>
              <w:t xml:space="preserve"> to gender related research. The evaluation includes internal assessment and an end semester term paper, which will be a short research paper on a topic approved by the tutor and related to contemporary feminism.</w:t>
            </w:r>
          </w:p>
        </w:tc>
      </w:tr>
      <w:tr w:rsidR="00912B17" w:rsidRPr="00DC0D59" w:rsidTr="0018500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Pr="00DC0D59" w:rsidRDefault="00912B17" w:rsidP="00912B17">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17" w:rsidRDefault="00912B17" w:rsidP="00912B17">
            <w:pPr>
              <w:spacing w:line="360" w:lineRule="auto"/>
              <w:jc w:val="both"/>
            </w:pPr>
            <w:r w:rsidRPr="009016D8">
              <w:t xml:space="preserve">The evaluation includes internal assessment </w:t>
            </w:r>
            <w:r>
              <w:t xml:space="preserve"> (40%) </w:t>
            </w:r>
            <w:r w:rsidRPr="009016D8">
              <w:t>and an end semester term paper</w:t>
            </w:r>
            <w:r>
              <w:t xml:space="preserve"> ( 60%).The term paper </w:t>
            </w:r>
            <w:r w:rsidRPr="009016D8">
              <w:t>will be a short research paper on a topic approved by the tutor and related to contemporary feminism.</w:t>
            </w:r>
          </w:p>
        </w:tc>
      </w:tr>
    </w:tbl>
    <w:p w:rsidR="0097181E" w:rsidRDefault="0097181E" w:rsidP="002E4477"/>
    <w:p w:rsidR="0097181E" w:rsidRDefault="0097181E" w:rsidP="002E4477"/>
    <w:tbl>
      <w:tblPr>
        <w:tblStyle w:val="TableGrid"/>
        <w:tblW w:w="9918" w:type="dxa"/>
        <w:tblLook w:val="04A0" w:firstRow="1" w:lastRow="0" w:firstColumn="1" w:lastColumn="0" w:noHBand="0" w:noVBand="1"/>
      </w:tblPr>
      <w:tblGrid>
        <w:gridCol w:w="2988"/>
        <w:gridCol w:w="6930"/>
      </w:tblGrid>
      <w:tr w:rsidR="00974A9E" w:rsidRPr="00DC0D59" w:rsidTr="008A03B4">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8A03B4">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Title</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1351CB" w:rsidRDefault="001A1223" w:rsidP="008A03B4">
            <w:pPr>
              <w:rPr>
                <w:rFonts w:ascii="Times New Roman" w:hAnsi="Times New Roman" w:cs="Times New Roman"/>
                <w:b/>
                <w:sz w:val="24"/>
                <w:szCs w:val="24"/>
              </w:rPr>
            </w:pPr>
            <w:r w:rsidRPr="001351CB">
              <w:rPr>
                <w:rFonts w:ascii="Times New Roman" w:hAnsi="Times New Roman" w:cs="Times New Roman"/>
                <w:b/>
              </w:rPr>
              <w:t>Th</w:t>
            </w:r>
            <w:r w:rsidR="002B5402" w:rsidRPr="001351CB">
              <w:rPr>
                <w:rFonts w:ascii="Times New Roman" w:hAnsi="Times New Roman" w:cs="Times New Roman"/>
                <w:b/>
              </w:rPr>
              <w:t xml:space="preserve">e Literary </w:t>
            </w:r>
            <w:proofErr w:type="spellStart"/>
            <w:r w:rsidR="002B5402" w:rsidRPr="001351CB">
              <w:rPr>
                <w:rFonts w:ascii="Times New Roman" w:hAnsi="Times New Roman" w:cs="Times New Roman"/>
                <w:b/>
                <w:i/>
              </w:rPr>
              <w:t>Differa</w:t>
            </w:r>
            <w:r w:rsidRPr="001351CB">
              <w:rPr>
                <w:rFonts w:ascii="Times New Roman" w:hAnsi="Times New Roman" w:cs="Times New Roman"/>
                <w:b/>
                <w:i/>
              </w:rPr>
              <w:t>nce</w:t>
            </w:r>
            <w:bookmarkStart w:id="0" w:name="_GoBack"/>
            <w:bookmarkEnd w:id="0"/>
            <w:proofErr w:type="spellEnd"/>
          </w:p>
        </w:tc>
      </w:tr>
      <w:tr w:rsidR="00974A9E" w:rsidRPr="00926A1E"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Code</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926A1E" w:rsidRDefault="00974A9E" w:rsidP="00974A9E">
            <w:pPr>
              <w:spacing w:line="480" w:lineRule="auto"/>
              <w:rPr>
                <w:rFonts w:ascii="Times New Roman" w:hAnsi="Times New Roman" w:cs="Times New Roman"/>
                <w:sz w:val="24"/>
                <w:szCs w:val="24"/>
              </w:rPr>
            </w:pPr>
            <w:r w:rsidRPr="00926A1E">
              <w:rPr>
                <w:rFonts w:ascii="Times New Roman" w:hAnsi="Times New Roman" w:cs="Times New Roman"/>
                <w:sz w:val="24"/>
                <w:szCs w:val="24"/>
              </w:rPr>
              <w:t>CL 2</w:t>
            </w:r>
            <w:r>
              <w:rPr>
                <w:rFonts w:ascii="Times New Roman" w:hAnsi="Times New Roman" w:cs="Times New Roman"/>
                <w:sz w:val="24"/>
                <w:szCs w:val="24"/>
              </w:rPr>
              <w:t>85</w:t>
            </w: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Semester</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IV</w:t>
            </w:r>
            <w:r>
              <w:rPr>
                <w:rFonts w:ascii="Times New Roman" w:hAnsi="Times New Roman" w:cs="Times New Roman"/>
                <w:sz w:val="24"/>
                <w:szCs w:val="24"/>
              </w:rPr>
              <w:t xml:space="preserve"> (Jan 2023 – April 2023)</w:t>
            </w: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Pr>
                <w:rFonts w:ascii="Times New Roman" w:hAnsi="Times New Roman" w:cs="Times New Roman"/>
                <w:sz w:val="24"/>
                <w:szCs w:val="24"/>
              </w:rPr>
              <w:t>Day / Timings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1A1223" w:rsidP="00EA244E">
            <w:pPr>
              <w:spacing w:line="480" w:lineRule="auto"/>
              <w:rPr>
                <w:rFonts w:ascii="Times New Roman" w:hAnsi="Times New Roman" w:cs="Times New Roman"/>
                <w:sz w:val="24"/>
                <w:szCs w:val="24"/>
              </w:rPr>
            </w:pPr>
            <w:r>
              <w:rPr>
                <w:rFonts w:ascii="Times New Roman" w:hAnsi="Times New Roman" w:cs="Times New Roman"/>
                <w:sz w:val="24"/>
                <w:szCs w:val="24"/>
              </w:rPr>
              <w:t>Monday 9.00 a.m.- 11.00 a.m. &amp; Thursday 9.00 a.m. to 11.00 a.m.</w:t>
            </w: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No. of Credits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5</w:t>
            </w: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Name of the Faculty Member(s)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2B5402" w:rsidP="00EA244E">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974A9E">
              <w:rPr>
                <w:rFonts w:ascii="Times New Roman" w:hAnsi="Times New Roman" w:cs="Times New Roman"/>
                <w:sz w:val="24"/>
                <w:szCs w:val="24"/>
              </w:rPr>
              <w:t>Venkat</w:t>
            </w:r>
            <w:proofErr w:type="spellEnd"/>
            <w:r w:rsidR="00974A9E">
              <w:rPr>
                <w:rFonts w:ascii="Times New Roman" w:hAnsi="Times New Roman" w:cs="Times New Roman"/>
                <w:sz w:val="24"/>
                <w:szCs w:val="24"/>
              </w:rPr>
              <w:t xml:space="preserve"> Rao</w:t>
            </w: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Course Description 150/200 words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Default="00974A9E" w:rsidP="00EA244E">
            <w:pPr>
              <w:rPr>
                <w:rFonts w:ascii="Times New Roman" w:hAnsi="Times New Roman" w:cs="Times New Roman"/>
                <w:sz w:val="24"/>
                <w:szCs w:val="24"/>
              </w:rPr>
            </w:pPr>
          </w:p>
          <w:p w:rsidR="00C912CD" w:rsidRDefault="00C912CD" w:rsidP="00EA244E">
            <w:pPr>
              <w:rPr>
                <w:rFonts w:ascii="Times New Roman" w:hAnsi="Times New Roman" w:cs="Times New Roman"/>
                <w:sz w:val="24"/>
                <w:szCs w:val="24"/>
              </w:rPr>
            </w:pPr>
          </w:p>
          <w:p w:rsidR="002B5402" w:rsidRDefault="002B5402" w:rsidP="002B5402">
            <w:pPr>
              <w:jc w:val="both"/>
              <w:rPr>
                <w:rFonts w:ascii="Georgia" w:hAnsi="Georgia"/>
                <w:sz w:val="24"/>
                <w:szCs w:val="24"/>
              </w:rPr>
            </w:pPr>
            <w:r>
              <w:rPr>
                <w:rFonts w:ascii="Georgia" w:hAnsi="Georgia"/>
                <w:sz w:val="24"/>
                <w:szCs w:val="24"/>
              </w:rPr>
              <w:t>The idea of literature is a philosophical concept.  Its genealogy is European.  From Plato to Derrida, the philosophical conception of literature (‘art’) continued to haunt European intellectual heritage.  What seems to be at stake in this forked (art/philosophy) heritage is the nature and conception of language.  Can language be definitively categorized and regimented?</w:t>
            </w:r>
          </w:p>
          <w:p w:rsidR="002B5402" w:rsidRDefault="002B5402" w:rsidP="002B5402">
            <w:pPr>
              <w:jc w:val="both"/>
              <w:rPr>
                <w:rFonts w:ascii="Georgia" w:hAnsi="Georgia"/>
                <w:sz w:val="24"/>
                <w:szCs w:val="24"/>
              </w:rPr>
            </w:pPr>
            <w:r>
              <w:rPr>
                <w:rFonts w:ascii="Georgia" w:hAnsi="Georgia"/>
                <w:sz w:val="24"/>
                <w:szCs w:val="24"/>
              </w:rPr>
              <w:t>Such a heritage circulates as an ill-thought universal legacy today.  In the context of this received but unexamined (non)inheritance in cultures that faced colonialism, this semester</w:t>
            </w:r>
            <w:r>
              <w:rPr>
                <w:rFonts w:ascii="Georgia" w:hAnsi="Georgia"/>
                <w:sz w:val="24"/>
                <w:szCs w:val="24"/>
              </w:rPr>
              <w:t>’s course introduces the</w:t>
            </w:r>
            <w:r>
              <w:rPr>
                <w:rFonts w:ascii="Georgia" w:hAnsi="Georgia"/>
                <w:sz w:val="24"/>
                <w:szCs w:val="24"/>
              </w:rPr>
              <w:t xml:space="preserve"> extended reflective inquiries into the conception of the poetic advanced in the Sanskrit tradition.  More specifically, while focusing on the text of </w:t>
            </w:r>
            <w:proofErr w:type="spellStart"/>
            <w:r>
              <w:rPr>
                <w:rFonts w:ascii="Georgia" w:hAnsi="Georgia"/>
                <w:i/>
                <w:sz w:val="24"/>
                <w:szCs w:val="24"/>
              </w:rPr>
              <w:t>Kavyamimams</w:t>
            </w:r>
            <w:r w:rsidRPr="00F92BD9">
              <w:rPr>
                <w:rFonts w:ascii="Georgia" w:hAnsi="Georgia"/>
                <w:i/>
                <w:sz w:val="24"/>
                <w:szCs w:val="24"/>
              </w:rPr>
              <w:t>a</w:t>
            </w:r>
            <w:proofErr w:type="spellEnd"/>
            <w:r>
              <w:rPr>
                <w:rFonts w:ascii="Georgia" w:hAnsi="Georgia"/>
                <w:sz w:val="24"/>
                <w:szCs w:val="24"/>
              </w:rPr>
              <w:t xml:space="preserve"> of </w:t>
            </w:r>
            <w:proofErr w:type="spellStart"/>
            <w:r>
              <w:rPr>
                <w:rFonts w:ascii="Georgia" w:hAnsi="Georgia"/>
                <w:sz w:val="24"/>
                <w:szCs w:val="24"/>
              </w:rPr>
              <w:t>Rajasekhara</w:t>
            </w:r>
            <w:proofErr w:type="spellEnd"/>
            <w:r>
              <w:rPr>
                <w:rFonts w:ascii="Georgia" w:hAnsi="Georgia"/>
                <w:sz w:val="24"/>
                <w:szCs w:val="24"/>
              </w:rPr>
              <w:t>, this course engages with the conception and operation of language in the literary inquiries in Sanskrit.</w:t>
            </w:r>
          </w:p>
          <w:p w:rsidR="00C912CD" w:rsidRPr="002B5402" w:rsidRDefault="002B5402" w:rsidP="002B5402">
            <w:pPr>
              <w:jc w:val="both"/>
              <w:rPr>
                <w:rFonts w:ascii="Georgia" w:hAnsi="Georgia"/>
                <w:sz w:val="24"/>
                <w:szCs w:val="24"/>
              </w:rPr>
            </w:pPr>
            <w:r>
              <w:rPr>
                <w:rFonts w:ascii="Georgia" w:hAnsi="Georgia"/>
                <w:sz w:val="24"/>
                <w:szCs w:val="24"/>
              </w:rPr>
              <w:t xml:space="preserve">Readings for the course include the selected work of Plato, Derrida, </w:t>
            </w:r>
            <w:proofErr w:type="spellStart"/>
            <w:r>
              <w:rPr>
                <w:rFonts w:ascii="Georgia" w:hAnsi="Georgia"/>
                <w:sz w:val="24"/>
                <w:szCs w:val="24"/>
              </w:rPr>
              <w:t>Rajasekhara</w:t>
            </w:r>
            <w:proofErr w:type="spellEnd"/>
            <w:r>
              <w:rPr>
                <w:rFonts w:ascii="Georgia" w:hAnsi="Georgia"/>
                <w:sz w:val="24"/>
                <w:szCs w:val="24"/>
              </w:rPr>
              <w:t xml:space="preserve"> and others.</w:t>
            </w:r>
            <w:r w:rsidRPr="009F0151">
              <w:rPr>
                <w:rFonts w:ascii="Georgia" w:hAnsi="Georgia"/>
                <w:sz w:val="24"/>
                <w:szCs w:val="24"/>
              </w:rPr>
              <w:t xml:space="preserve"> </w:t>
            </w:r>
            <w:r w:rsidRPr="00763038">
              <w:rPr>
                <w:rFonts w:ascii="Georgia" w:hAnsi="Georgia"/>
                <w:sz w:val="24"/>
                <w:szCs w:val="24"/>
              </w:rPr>
              <w:t>This is a research-oriented course</w:t>
            </w:r>
            <w:r>
              <w:rPr>
                <w:rFonts w:ascii="Georgia" w:hAnsi="Georgia"/>
                <w:sz w:val="24"/>
                <w:szCs w:val="24"/>
              </w:rPr>
              <w:t xml:space="preserve"> in the exploratory area of Critical Humanities</w:t>
            </w:r>
            <w:r w:rsidRPr="00763038">
              <w:rPr>
                <w:rFonts w:ascii="Georgia" w:hAnsi="Georgia"/>
                <w:sz w:val="24"/>
                <w:szCs w:val="24"/>
              </w:rPr>
              <w:t xml:space="preserve">.  Students interested in </w:t>
            </w:r>
            <w:r>
              <w:rPr>
                <w:rFonts w:ascii="Georgia" w:hAnsi="Georgia"/>
                <w:sz w:val="24"/>
                <w:szCs w:val="24"/>
              </w:rPr>
              <w:t>inquiring into</w:t>
            </w:r>
            <w:r w:rsidRPr="00763038">
              <w:rPr>
                <w:rFonts w:ascii="Georgia" w:hAnsi="Georgia"/>
                <w:sz w:val="24"/>
                <w:szCs w:val="24"/>
              </w:rPr>
              <w:t xml:space="preserve"> cultural difference between India (Sanskrit traditions) and Europe (Semitic religions) are encouraged to register</w:t>
            </w:r>
            <w:r>
              <w:rPr>
                <w:rFonts w:ascii="Georgia" w:hAnsi="Georgia"/>
                <w:sz w:val="24"/>
                <w:szCs w:val="24"/>
              </w:rPr>
              <w:t>.  Prior knowledge of Sanskrit is not a requirement.</w:t>
            </w:r>
          </w:p>
          <w:p w:rsidR="00C912CD" w:rsidRDefault="00C912CD" w:rsidP="00EA244E">
            <w:pPr>
              <w:rPr>
                <w:rFonts w:ascii="Times New Roman" w:hAnsi="Times New Roman" w:cs="Times New Roman"/>
                <w:sz w:val="24"/>
                <w:szCs w:val="24"/>
              </w:rPr>
            </w:pPr>
          </w:p>
          <w:p w:rsidR="00C912CD" w:rsidRDefault="00C912CD" w:rsidP="00EA244E">
            <w:pPr>
              <w:rPr>
                <w:rFonts w:ascii="Times New Roman" w:hAnsi="Times New Roman" w:cs="Times New Roman"/>
                <w:sz w:val="24"/>
                <w:szCs w:val="24"/>
              </w:rPr>
            </w:pPr>
          </w:p>
          <w:p w:rsidR="00C912CD" w:rsidRPr="00DC0D59" w:rsidRDefault="00C912CD" w:rsidP="00EA244E">
            <w:pPr>
              <w:rPr>
                <w:rFonts w:ascii="Times New Roman" w:hAnsi="Times New Roman" w:cs="Times New Roman"/>
                <w:sz w:val="24"/>
                <w:szCs w:val="24"/>
              </w:rPr>
            </w:pPr>
          </w:p>
        </w:tc>
      </w:tr>
      <w:tr w:rsidR="00974A9E" w:rsidRPr="00DC0D59" w:rsidTr="001A1223">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DC0D59" w:rsidRDefault="00974A9E" w:rsidP="00EA244E">
            <w:pPr>
              <w:spacing w:line="480" w:lineRule="auto"/>
              <w:rPr>
                <w:rFonts w:ascii="Times New Roman" w:hAnsi="Times New Roman" w:cs="Times New Roman"/>
                <w:sz w:val="24"/>
                <w:szCs w:val="24"/>
              </w:rPr>
            </w:pPr>
            <w:r w:rsidRPr="00DC0D59">
              <w:rPr>
                <w:rFonts w:ascii="Times New Roman" w:hAnsi="Times New Roman" w:cs="Times New Roman"/>
                <w:sz w:val="24"/>
                <w:szCs w:val="24"/>
              </w:rPr>
              <w:t>Evaluation Scheme</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A9E" w:rsidRPr="002B5402" w:rsidRDefault="002B5402" w:rsidP="002B5402">
            <w:pPr>
              <w:jc w:val="both"/>
              <w:rPr>
                <w:rFonts w:ascii="Georgia" w:hAnsi="Georgia"/>
                <w:sz w:val="24"/>
                <w:szCs w:val="24"/>
              </w:rPr>
            </w:pPr>
            <w:r w:rsidRPr="00763038">
              <w:rPr>
                <w:rFonts w:ascii="Georgia" w:hAnsi="Georgia"/>
                <w:sz w:val="24"/>
                <w:szCs w:val="24"/>
              </w:rPr>
              <w:t>Course evaluation will be based on classroom participation, presentations, written assignments and an end-semester project work.</w:t>
            </w:r>
          </w:p>
        </w:tc>
      </w:tr>
    </w:tbl>
    <w:p w:rsidR="002E4477" w:rsidRDefault="002E4477"/>
    <w:sectPr w:rsidR="002E4477" w:rsidSect="006A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22"/>
    <w:rsid w:val="001351CB"/>
    <w:rsid w:val="0018500C"/>
    <w:rsid w:val="001A1223"/>
    <w:rsid w:val="002051C2"/>
    <w:rsid w:val="002B5402"/>
    <w:rsid w:val="002E4477"/>
    <w:rsid w:val="007300AB"/>
    <w:rsid w:val="00814D22"/>
    <w:rsid w:val="008A03B4"/>
    <w:rsid w:val="008D3374"/>
    <w:rsid w:val="00912B17"/>
    <w:rsid w:val="0097181E"/>
    <w:rsid w:val="00974A9E"/>
    <w:rsid w:val="00C9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2AF2"/>
  <w15:docId w15:val="{AC776CB6-0815-4ADF-8D73-6C5796ED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477"/>
    <w:pPr>
      <w:spacing w:after="0" w:line="240" w:lineRule="auto"/>
    </w:pPr>
    <w:rPr>
      <w:rFonts w:eastAsiaTheme="minorEastAsia"/>
      <w:szCs w:val="20"/>
      <w:lang w:val="en-GB" w:eastAsia="en-GB" w:bidi="s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VENKAT</cp:lastModifiedBy>
  <cp:revision>3</cp:revision>
  <dcterms:created xsi:type="dcterms:W3CDTF">2022-12-25T04:44:00Z</dcterms:created>
  <dcterms:modified xsi:type="dcterms:W3CDTF">2022-12-25T04:45:00Z</dcterms:modified>
</cp:coreProperties>
</file>