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D6" w:rsidRPr="0030369A" w:rsidRDefault="002F7ED6" w:rsidP="002F7ED6">
      <w:pPr>
        <w:tabs>
          <w:tab w:val="center" w:pos="6979"/>
          <w:tab w:val="left" w:pos="12190"/>
        </w:tabs>
        <w:spacing w:after="0" w:line="240" w:lineRule="auto"/>
        <w:jc w:val="center"/>
        <w:rPr>
          <w:rFonts w:ascii="Times New Roman" w:hAnsi="Times New Roman" w:cs="Times New Roman"/>
          <w:b/>
          <w:smallCaps/>
          <w:szCs w:val="22"/>
        </w:rPr>
      </w:pPr>
      <w:r w:rsidRPr="0030369A">
        <w:rPr>
          <w:rFonts w:ascii="Times New Roman" w:hAnsi="Times New Roman" w:cs="Times New Roman"/>
          <w:b/>
          <w:smallCaps/>
          <w:szCs w:val="22"/>
        </w:rPr>
        <w:t>THE ENGLISH AND FOREIGN LANGUAGES UNIVERSITY</w:t>
      </w:r>
    </w:p>
    <w:p w:rsidR="002F7ED6" w:rsidRPr="0030369A" w:rsidRDefault="002F7ED6" w:rsidP="002F7ED6">
      <w:pPr>
        <w:tabs>
          <w:tab w:val="center" w:pos="6979"/>
          <w:tab w:val="left" w:pos="12190"/>
        </w:tabs>
        <w:spacing w:after="0" w:line="240" w:lineRule="auto"/>
        <w:jc w:val="center"/>
        <w:rPr>
          <w:rFonts w:ascii="Times New Roman" w:hAnsi="Times New Roman" w:cs="Times New Roman"/>
          <w:b/>
          <w:smallCaps/>
          <w:szCs w:val="22"/>
        </w:rPr>
      </w:pPr>
      <w:r w:rsidRPr="0030369A">
        <w:rPr>
          <w:rFonts w:ascii="Times New Roman" w:hAnsi="Times New Roman" w:cs="Times New Roman"/>
          <w:b/>
          <w:smallCaps/>
          <w:szCs w:val="22"/>
        </w:rPr>
        <w:t>HYDERABAD – 500 007</w:t>
      </w:r>
    </w:p>
    <w:p w:rsidR="002F7ED6" w:rsidRPr="0030369A" w:rsidRDefault="002F7ED6" w:rsidP="002F7ED6">
      <w:pPr>
        <w:tabs>
          <w:tab w:val="center" w:pos="6979"/>
          <w:tab w:val="left" w:pos="12190"/>
        </w:tabs>
        <w:spacing w:after="0" w:line="240" w:lineRule="auto"/>
        <w:jc w:val="center"/>
        <w:rPr>
          <w:rFonts w:ascii="Times New Roman" w:hAnsi="Times New Roman" w:cs="Times New Roman"/>
          <w:b/>
          <w:smallCaps/>
          <w:szCs w:val="22"/>
        </w:rPr>
      </w:pPr>
    </w:p>
    <w:p w:rsidR="002F7ED6" w:rsidRPr="0030369A" w:rsidRDefault="002F7ED6" w:rsidP="002F7ED6">
      <w:pPr>
        <w:tabs>
          <w:tab w:val="center" w:pos="6979"/>
          <w:tab w:val="left" w:pos="12190"/>
        </w:tabs>
        <w:spacing w:after="0" w:line="240" w:lineRule="auto"/>
        <w:jc w:val="center"/>
        <w:rPr>
          <w:rFonts w:ascii="Times New Roman" w:hAnsi="Times New Roman" w:cs="Times New Roman"/>
          <w:b/>
          <w:smallCaps/>
          <w:szCs w:val="22"/>
        </w:rPr>
      </w:pPr>
      <w:r w:rsidRPr="0030369A">
        <w:rPr>
          <w:rFonts w:ascii="Times New Roman" w:hAnsi="Times New Roman" w:cs="Times New Roman"/>
          <w:b/>
          <w:smallCaps/>
          <w:szCs w:val="22"/>
        </w:rPr>
        <w:t>DEPARTMENT OF ASIAN LANGUAGES</w:t>
      </w:r>
    </w:p>
    <w:p w:rsidR="002F7ED6" w:rsidRDefault="002F7ED6" w:rsidP="002F7ED6">
      <w:pPr>
        <w:jc w:val="center"/>
        <w:rPr>
          <w:rFonts w:ascii="Times New Roman" w:hAnsi="Times New Roman" w:cs="Times New Roman"/>
          <w:b/>
          <w:smallCaps/>
          <w:szCs w:val="22"/>
        </w:rPr>
      </w:pPr>
      <w:r w:rsidRPr="0030369A">
        <w:rPr>
          <w:rFonts w:ascii="Times New Roman" w:hAnsi="Times New Roman" w:cs="Times New Roman"/>
          <w:b/>
          <w:smallCaps/>
          <w:szCs w:val="22"/>
        </w:rPr>
        <w:t>B.A. (Hons.)  KOREAN</w:t>
      </w:r>
    </w:p>
    <w:p w:rsidR="002F7ED6" w:rsidRPr="0030369A" w:rsidRDefault="00405AFD" w:rsidP="002F7ED6">
      <w:pPr>
        <w:jc w:val="center"/>
        <w:rPr>
          <w:rFonts w:ascii="Times New Roman" w:hAnsi="Times New Roman" w:cs="Times New Roman"/>
          <w:b/>
          <w:smallCaps/>
          <w:szCs w:val="22"/>
        </w:rPr>
      </w:pPr>
      <w:r>
        <w:rPr>
          <w:rFonts w:ascii="Times New Roman" w:hAnsi="Times New Roman" w:cs="Times New Roman"/>
          <w:b/>
          <w:smallCaps/>
          <w:szCs w:val="22"/>
        </w:rPr>
        <w:t xml:space="preserve">IV </w:t>
      </w:r>
      <w:r w:rsidR="002F7ED6" w:rsidRPr="0030369A">
        <w:rPr>
          <w:rFonts w:ascii="Times New Roman" w:hAnsi="Times New Roman" w:cs="Times New Roman"/>
          <w:b/>
          <w:smallCaps/>
          <w:szCs w:val="22"/>
        </w:rPr>
        <w:t>SEMESTER (</w:t>
      </w:r>
      <w:r w:rsidR="00F7558C">
        <w:rPr>
          <w:rFonts w:ascii="Times New Roman" w:hAnsi="Times New Roman" w:cs="Times New Roman"/>
          <w:b/>
          <w:smallCaps/>
          <w:szCs w:val="22"/>
        </w:rPr>
        <w:t>January-MAY 2023</w:t>
      </w:r>
      <w:r w:rsidR="002F7ED6" w:rsidRPr="0030369A">
        <w:rPr>
          <w:rFonts w:ascii="Times New Roman" w:hAnsi="Times New Roman" w:cs="Times New Roman"/>
          <w:b/>
          <w:smallCaps/>
          <w:szCs w:val="22"/>
        </w:rPr>
        <w:t>)</w:t>
      </w:r>
      <w:r w:rsidR="00DE7258">
        <w:rPr>
          <w:rFonts w:ascii="Times New Roman" w:hAnsi="Times New Roman" w:cs="Times New Roman"/>
          <w:b/>
          <w:smallCaps/>
          <w:szCs w:val="22"/>
        </w:rPr>
        <w:t xml:space="preserve"> </w:t>
      </w:r>
      <w:r w:rsidR="002F7ED6" w:rsidRPr="0030369A">
        <w:rPr>
          <w:rFonts w:ascii="Times New Roman" w:hAnsi="Times New Roman" w:cs="Times New Roman"/>
          <w:b/>
          <w:smallCaps/>
          <w:szCs w:val="22"/>
        </w:rPr>
        <w:t>Time Table</w:t>
      </w:r>
    </w:p>
    <w:tbl>
      <w:tblPr>
        <w:tblStyle w:val="TableGrid"/>
        <w:tblW w:w="10998" w:type="dxa"/>
        <w:tblLook w:val="04A0"/>
      </w:tblPr>
      <w:tblGrid>
        <w:gridCol w:w="1448"/>
        <w:gridCol w:w="1668"/>
        <w:gridCol w:w="1774"/>
        <w:gridCol w:w="877"/>
        <w:gridCol w:w="1736"/>
        <w:gridCol w:w="1759"/>
        <w:gridCol w:w="1736"/>
      </w:tblGrid>
      <w:tr w:rsidR="002F7ED6" w:rsidRPr="0030369A" w:rsidTr="004423DA">
        <w:trPr>
          <w:trHeight w:val="1031"/>
        </w:trPr>
        <w:tc>
          <w:tcPr>
            <w:tcW w:w="1477" w:type="dxa"/>
            <w:tcBorders>
              <w:top w:val="single" w:sz="4" w:space="0" w:color="auto"/>
              <w:left w:val="single" w:sz="4" w:space="0" w:color="auto"/>
              <w:bottom w:val="single" w:sz="4" w:space="0" w:color="auto"/>
              <w:right w:val="single" w:sz="4" w:space="0" w:color="auto"/>
            </w:tcBorders>
          </w:tcPr>
          <w:p w:rsidR="002F7ED6" w:rsidRPr="005C0B68" w:rsidRDefault="002F7ED6" w:rsidP="0030369A">
            <w:pPr>
              <w:jc w:val="center"/>
              <w:rPr>
                <w:rFonts w:ascii="Times New Roman" w:hAnsi="Times New Roman" w:cs="Times New Roman"/>
                <w:b/>
                <w:bCs/>
                <w:sz w:val="24"/>
                <w:szCs w:val="24"/>
              </w:rPr>
            </w:pPr>
            <w:r w:rsidRPr="005C0B68">
              <w:rPr>
                <w:rFonts w:ascii="Times New Roman" w:hAnsi="Times New Roman" w:cs="Times New Roman"/>
                <w:b/>
                <w:bCs/>
                <w:sz w:val="24"/>
                <w:szCs w:val="24"/>
              </w:rPr>
              <w:t>Day</w:t>
            </w:r>
          </w:p>
        </w:tc>
        <w:tc>
          <w:tcPr>
            <w:tcW w:w="1871" w:type="dxa"/>
            <w:tcBorders>
              <w:top w:val="single" w:sz="4" w:space="0" w:color="auto"/>
              <w:left w:val="single" w:sz="4" w:space="0" w:color="auto"/>
              <w:bottom w:val="single" w:sz="4" w:space="0" w:color="auto"/>
              <w:right w:val="single" w:sz="4" w:space="0" w:color="auto"/>
            </w:tcBorders>
          </w:tcPr>
          <w:p w:rsidR="002F7ED6" w:rsidRPr="005C0B68" w:rsidRDefault="002F7ED6" w:rsidP="0030369A">
            <w:pPr>
              <w:jc w:val="center"/>
              <w:rPr>
                <w:rFonts w:ascii="Times New Roman" w:hAnsi="Times New Roman" w:cs="Times New Roman"/>
                <w:b/>
                <w:bCs/>
                <w:sz w:val="24"/>
                <w:szCs w:val="24"/>
              </w:rPr>
            </w:pPr>
            <w:r w:rsidRPr="005C0B68">
              <w:rPr>
                <w:rFonts w:ascii="Times New Roman" w:hAnsi="Times New Roman" w:cs="Times New Roman"/>
                <w:b/>
                <w:bCs/>
                <w:sz w:val="24"/>
                <w:szCs w:val="24"/>
              </w:rPr>
              <w:t>Time</w:t>
            </w:r>
          </w:p>
          <w:p w:rsidR="002F7ED6" w:rsidRPr="005C0B68" w:rsidRDefault="002F7ED6" w:rsidP="0030369A">
            <w:pPr>
              <w:jc w:val="center"/>
              <w:rPr>
                <w:rFonts w:ascii="Times New Roman" w:hAnsi="Times New Roman" w:cs="Times New Roman"/>
                <w:b/>
                <w:bCs/>
                <w:sz w:val="24"/>
                <w:szCs w:val="24"/>
              </w:rPr>
            </w:pPr>
            <w:r w:rsidRPr="005C0B68">
              <w:rPr>
                <w:rFonts w:ascii="Times New Roman" w:hAnsi="Times New Roman" w:cs="Times New Roman"/>
                <w:b/>
                <w:bCs/>
                <w:sz w:val="24"/>
                <w:szCs w:val="24"/>
              </w:rPr>
              <w:t>9:00</w:t>
            </w:r>
            <w:r w:rsidR="007A4B91">
              <w:rPr>
                <w:rFonts w:ascii="Times New Roman" w:hAnsi="Times New Roman" w:cs="Times New Roman"/>
                <w:b/>
                <w:bCs/>
                <w:sz w:val="24"/>
                <w:szCs w:val="24"/>
              </w:rPr>
              <w:t xml:space="preserve"> a.m.</w:t>
            </w:r>
            <w:r w:rsidRPr="005C0B68">
              <w:rPr>
                <w:rFonts w:ascii="Times New Roman" w:hAnsi="Times New Roman" w:cs="Times New Roman"/>
                <w:b/>
                <w:bCs/>
                <w:sz w:val="24"/>
                <w:szCs w:val="24"/>
              </w:rPr>
              <w:t xml:space="preserve"> to 10:00</w:t>
            </w:r>
            <w:r w:rsidR="007A4B91">
              <w:rPr>
                <w:rFonts w:ascii="Times New Roman" w:hAnsi="Times New Roman" w:cs="Times New Roman"/>
                <w:b/>
                <w:bCs/>
                <w:sz w:val="24"/>
                <w:szCs w:val="24"/>
              </w:rPr>
              <w:t xml:space="preserve"> a.m.</w:t>
            </w:r>
          </w:p>
        </w:tc>
        <w:tc>
          <w:tcPr>
            <w:tcW w:w="1800" w:type="dxa"/>
            <w:tcBorders>
              <w:top w:val="single" w:sz="4" w:space="0" w:color="auto"/>
              <w:left w:val="single" w:sz="4" w:space="0" w:color="auto"/>
              <w:bottom w:val="single" w:sz="4" w:space="0" w:color="auto"/>
              <w:right w:val="single" w:sz="4" w:space="0" w:color="auto"/>
            </w:tcBorders>
          </w:tcPr>
          <w:p w:rsidR="002F7ED6" w:rsidRPr="005C0B68" w:rsidRDefault="002F7ED6" w:rsidP="0030369A">
            <w:pPr>
              <w:jc w:val="center"/>
              <w:rPr>
                <w:rFonts w:ascii="Times New Roman" w:hAnsi="Times New Roman" w:cs="Times New Roman"/>
                <w:b/>
                <w:bCs/>
                <w:sz w:val="24"/>
                <w:szCs w:val="24"/>
              </w:rPr>
            </w:pPr>
            <w:r w:rsidRPr="005C0B68">
              <w:rPr>
                <w:rFonts w:ascii="Times New Roman" w:hAnsi="Times New Roman" w:cs="Times New Roman"/>
                <w:b/>
                <w:bCs/>
                <w:sz w:val="24"/>
                <w:szCs w:val="24"/>
              </w:rPr>
              <w:t>Time</w:t>
            </w:r>
          </w:p>
          <w:p w:rsidR="002F7ED6" w:rsidRPr="005C0B68" w:rsidRDefault="002F7ED6" w:rsidP="0030369A">
            <w:pPr>
              <w:jc w:val="center"/>
              <w:rPr>
                <w:rFonts w:ascii="Times New Roman" w:hAnsi="Times New Roman" w:cs="Times New Roman"/>
                <w:b/>
                <w:bCs/>
                <w:sz w:val="24"/>
                <w:szCs w:val="24"/>
              </w:rPr>
            </w:pPr>
            <w:r w:rsidRPr="005C0B68">
              <w:rPr>
                <w:rFonts w:ascii="Times New Roman" w:hAnsi="Times New Roman" w:cs="Times New Roman"/>
                <w:b/>
                <w:bCs/>
                <w:sz w:val="24"/>
                <w:szCs w:val="24"/>
              </w:rPr>
              <w:t>10:00</w:t>
            </w:r>
            <w:r w:rsidR="007A4B91">
              <w:rPr>
                <w:rFonts w:ascii="Times New Roman" w:hAnsi="Times New Roman" w:cs="Times New Roman"/>
                <w:b/>
                <w:bCs/>
                <w:sz w:val="24"/>
                <w:szCs w:val="24"/>
              </w:rPr>
              <w:t xml:space="preserve"> a.m.</w:t>
            </w:r>
            <w:r w:rsidRPr="005C0B68">
              <w:rPr>
                <w:rFonts w:ascii="Times New Roman" w:hAnsi="Times New Roman" w:cs="Times New Roman"/>
                <w:b/>
                <w:bCs/>
                <w:sz w:val="24"/>
                <w:szCs w:val="24"/>
              </w:rPr>
              <w:t xml:space="preserve"> to 11:00</w:t>
            </w:r>
            <w:r w:rsidR="007A4B91">
              <w:rPr>
                <w:rFonts w:ascii="Times New Roman" w:hAnsi="Times New Roman" w:cs="Times New Roman"/>
                <w:b/>
                <w:bCs/>
                <w:sz w:val="24"/>
                <w:szCs w:val="24"/>
              </w:rPr>
              <w:t xml:space="preserve"> a.m.</w:t>
            </w:r>
          </w:p>
        </w:tc>
        <w:tc>
          <w:tcPr>
            <w:tcW w:w="900" w:type="dxa"/>
            <w:vMerge w:val="restart"/>
            <w:tcBorders>
              <w:top w:val="single" w:sz="4" w:space="0" w:color="auto"/>
              <w:left w:val="single" w:sz="4" w:space="0" w:color="auto"/>
              <w:right w:val="single" w:sz="4" w:space="0" w:color="auto"/>
            </w:tcBorders>
          </w:tcPr>
          <w:p w:rsidR="002F7ED6" w:rsidRPr="005C0B68" w:rsidRDefault="002F7ED6" w:rsidP="0030369A">
            <w:pPr>
              <w:jc w:val="center"/>
              <w:rPr>
                <w:rFonts w:ascii="Times New Roman" w:hAnsi="Times New Roman" w:cs="Times New Roman"/>
                <w:b/>
                <w:bCs/>
                <w:sz w:val="24"/>
                <w:szCs w:val="24"/>
              </w:rPr>
            </w:pPr>
          </w:p>
          <w:p w:rsidR="002F7ED6" w:rsidRPr="005C0B68" w:rsidRDefault="002F7ED6" w:rsidP="0030369A">
            <w:pPr>
              <w:jc w:val="center"/>
              <w:rPr>
                <w:rFonts w:ascii="Times New Roman" w:hAnsi="Times New Roman" w:cs="Times New Roman"/>
                <w:b/>
                <w:bCs/>
                <w:sz w:val="24"/>
                <w:szCs w:val="24"/>
              </w:rPr>
            </w:pPr>
          </w:p>
          <w:p w:rsidR="002F7ED6" w:rsidRPr="005C0B68" w:rsidRDefault="002F7ED6" w:rsidP="0030369A">
            <w:pPr>
              <w:jc w:val="center"/>
              <w:rPr>
                <w:rFonts w:ascii="Times New Roman" w:hAnsi="Times New Roman" w:cs="Times New Roman"/>
                <w:b/>
                <w:bCs/>
                <w:sz w:val="24"/>
                <w:szCs w:val="24"/>
              </w:rPr>
            </w:pPr>
          </w:p>
          <w:p w:rsidR="002F7ED6" w:rsidRPr="005C0B68" w:rsidRDefault="002F7ED6" w:rsidP="0030369A">
            <w:pPr>
              <w:jc w:val="center"/>
              <w:rPr>
                <w:rFonts w:ascii="Times New Roman" w:hAnsi="Times New Roman" w:cs="Times New Roman"/>
                <w:b/>
                <w:bCs/>
                <w:sz w:val="24"/>
                <w:szCs w:val="24"/>
              </w:rPr>
            </w:pPr>
          </w:p>
          <w:p w:rsidR="002F7ED6" w:rsidRPr="005C0B68" w:rsidRDefault="002F7ED6" w:rsidP="0030369A">
            <w:pPr>
              <w:jc w:val="center"/>
              <w:rPr>
                <w:rFonts w:ascii="Times New Roman" w:hAnsi="Times New Roman" w:cs="Times New Roman"/>
                <w:b/>
                <w:bCs/>
                <w:sz w:val="24"/>
                <w:szCs w:val="24"/>
              </w:rPr>
            </w:pPr>
          </w:p>
          <w:p w:rsidR="002F7ED6" w:rsidRPr="005C0B68" w:rsidRDefault="002F7ED6" w:rsidP="0030369A">
            <w:pPr>
              <w:jc w:val="center"/>
              <w:rPr>
                <w:rFonts w:ascii="Times New Roman" w:hAnsi="Times New Roman" w:cs="Times New Roman"/>
                <w:b/>
                <w:bCs/>
                <w:sz w:val="24"/>
                <w:szCs w:val="24"/>
              </w:rPr>
            </w:pPr>
          </w:p>
          <w:p w:rsidR="002F7ED6" w:rsidRPr="005C0B68" w:rsidRDefault="002F7ED6" w:rsidP="0030369A">
            <w:pPr>
              <w:jc w:val="center"/>
              <w:rPr>
                <w:rFonts w:ascii="Times New Roman" w:hAnsi="Times New Roman" w:cs="Times New Roman"/>
                <w:b/>
                <w:bCs/>
                <w:sz w:val="24"/>
                <w:szCs w:val="24"/>
              </w:rPr>
            </w:pPr>
          </w:p>
          <w:p w:rsidR="002F7ED6" w:rsidRPr="005C0B68" w:rsidRDefault="002F7ED6" w:rsidP="0030369A">
            <w:pPr>
              <w:jc w:val="center"/>
              <w:rPr>
                <w:rFonts w:ascii="Times New Roman" w:hAnsi="Times New Roman" w:cs="Times New Roman"/>
                <w:b/>
                <w:bCs/>
                <w:sz w:val="24"/>
                <w:szCs w:val="24"/>
              </w:rPr>
            </w:pPr>
          </w:p>
          <w:p w:rsidR="002F7ED6" w:rsidRPr="005C0B68" w:rsidRDefault="002F7ED6" w:rsidP="0030369A">
            <w:pPr>
              <w:jc w:val="center"/>
              <w:rPr>
                <w:rFonts w:ascii="Times New Roman" w:hAnsi="Times New Roman" w:cs="Times New Roman"/>
                <w:b/>
                <w:bCs/>
                <w:sz w:val="24"/>
                <w:szCs w:val="24"/>
              </w:rPr>
            </w:pPr>
          </w:p>
          <w:p w:rsidR="002F7ED6" w:rsidRPr="005C0B68" w:rsidRDefault="00AC65C1" w:rsidP="00AC65C1">
            <w:pPr>
              <w:jc w:val="center"/>
              <w:rPr>
                <w:rFonts w:ascii="Times New Roman" w:hAnsi="Times New Roman" w:cs="Times New Roman"/>
                <w:b/>
                <w:bCs/>
                <w:sz w:val="24"/>
                <w:szCs w:val="24"/>
              </w:rPr>
            </w:pPr>
            <w:r>
              <w:rPr>
                <w:rFonts w:ascii="Times New Roman" w:hAnsi="Times New Roman" w:cs="Times New Roman"/>
                <w:b/>
                <w:bCs/>
                <w:sz w:val="24"/>
                <w:szCs w:val="24"/>
              </w:rPr>
              <w:t>B</w:t>
            </w:r>
            <w:r w:rsidR="002F7ED6" w:rsidRPr="005C0B68">
              <w:rPr>
                <w:rFonts w:ascii="Times New Roman" w:hAnsi="Times New Roman" w:cs="Times New Roman"/>
                <w:b/>
                <w:bCs/>
                <w:sz w:val="24"/>
                <w:szCs w:val="24"/>
              </w:rPr>
              <w:t>reak</w:t>
            </w:r>
          </w:p>
        </w:tc>
        <w:tc>
          <w:tcPr>
            <w:tcW w:w="1736" w:type="dxa"/>
            <w:tcBorders>
              <w:top w:val="single" w:sz="4" w:space="0" w:color="auto"/>
              <w:left w:val="single" w:sz="4" w:space="0" w:color="auto"/>
              <w:bottom w:val="single" w:sz="4" w:space="0" w:color="auto"/>
              <w:right w:val="single" w:sz="4" w:space="0" w:color="auto"/>
            </w:tcBorders>
          </w:tcPr>
          <w:p w:rsidR="002F7ED6" w:rsidRPr="005C0B68" w:rsidRDefault="002F7ED6" w:rsidP="0030369A">
            <w:pPr>
              <w:jc w:val="center"/>
              <w:rPr>
                <w:rFonts w:ascii="Times New Roman" w:hAnsi="Times New Roman" w:cs="Times New Roman"/>
                <w:b/>
                <w:bCs/>
                <w:sz w:val="24"/>
                <w:szCs w:val="24"/>
              </w:rPr>
            </w:pPr>
            <w:r w:rsidRPr="005C0B68">
              <w:rPr>
                <w:rFonts w:ascii="Times New Roman" w:hAnsi="Times New Roman" w:cs="Times New Roman"/>
                <w:b/>
                <w:bCs/>
                <w:sz w:val="24"/>
                <w:szCs w:val="24"/>
              </w:rPr>
              <w:t>Time</w:t>
            </w:r>
          </w:p>
          <w:p w:rsidR="002F7ED6" w:rsidRPr="005C0B68" w:rsidRDefault="002F7ED6" w:rsidP="0030369A">
            <w:pPr>
              <w:jc w:val="center"/>
              <w:rPr>
                <w:rFonts w:ascii="Times New Roman" w:hAnsi="Times New Roman" w:cs="Times New Roman"/>
                <w:b/>
                <w:bCs/>
                <w:sz w:val="24"/>
                <w:szCs w:val="24"/>
              </w:rPr>
            </w:pPr>
            <w:r w:rsidRPr="005C0B68">
              <w:rPr>
                <w:rFonts w:ascii="Times New Roman" w:hAnsi="Times New Roman" w:cs="Times New Roman"/>
                <w:b/>
                <w:bCs/>
                <w:sz w:val="24"/>
                <w:szCs w:val="24"/>
              </w:rPr>
              <w:t>11:20</w:t>
            </w:r>
            <w:r w:rsidR="007A4B91">
              <w:rPr>
                <w:rFonts w:ascii="Times New Roman" w:hAnsi="Times New Roman" w:cs="Times New Roman"/>
                <w:b/>
                <w:bCs/>
                <w:sz w:val="24"/>
                <w:szCs w:val="24"/>
              </w:rPr>
              <w:t xml:space="preserve"> a.m.</w:t>
            </w:r>
            <w:r w:rsidRPr="005C0B68">
              <w:rPr>
                <w:rFonts w:ascii="Times New Roman" w:hAnsi="Times New Roman" w:cs="Times New Roman"/>
                <w:b/>
                <w:bCs/>
                <w:sz w:val="24"/>
                <w:szCs w:val="24"/>
              </w:rPr>
              <w:t xml:space="preserve"> to 12:20</w:t>
            </w:r>
            <w:r w:rsidR="007A4B91">
              <w:rPr>
                <w:rFonts w:ascii="Times New Roman" w:hAnsi="Times New Roman" w:cs="Times New Roman"/>
                <w:b/>
                <w:bCs/>
                <w:sz w:val="24"/>
                <w:szCs w:val="24"/>
              </w:rPr>
              <w:t xml:space="preserve"> p.m.</w:t>
            </w:r>
          </w:p>
        </w:tc>
        <w:tc>
          <w:tcPr>
            <w:tcW w:w="1774" w:type="dxa"/>
            <w:tcBorders>
              <w:top w:val="single" w:sz="4" w:space="0" w:color="auto"/>
              <w:left w:val="single" w:sz="4" w:space="0" w:color="auto"/>
              <w:bottom w:val="single" w:sz="4" w:space="0" w:color="auto"/>
              <w:right w:val="single" w:sz="4" w:space="0" w:color="auto"/>
            </w:tcBorders>
          </w:tcPr>
          <w:p w:rsidR="002F7ED6" w:rsidRPr="005C0B68" w:rsidRDefault="002F7ED6" w:rsidP="0030369A">
            <w:pPr>
              <w:jc w:val="center"/>
              <w:rPr>
                <w:rFonts w:ascii="Times New Roman" w:hAnsi="Times New Roman" w:cs="Times New Roman"/>
                <w:b/>
                <w:bCs/>
                <w:sz w:val="24"/>
                <w:szCs w:val="24"/>
              </w:rPr>
            </w:pPr>
            <w:r w:rsidRPr="005C0B68">
              <w:rPr>
                <w:rFonts w:ascii="Times New Roman" w:hAnsi="Times New Roman" w:cs="Times New Roman"/>
                <w:b/>
                <w:bCs/>
                <w:sz w:val="24"/>
                <w:szCs w:val="24"/>
              </w:rPr>
              <w:t>Time</w:t>
            </w:r>
          </w:p>
          <w:p w:rsidR="002F7ED6" w:rsidRPr="005C0B68" w:rsidRDefault="002F7ED6" w:rsidP="0030369A">
            <w:pPr>
              <w:jc w:val="center"/>
              <w:rPr>
                <w:rFonts w:ascii="Times New Roman" w:hAnsi="Times New Roman" w:cs="Times New Roman"/>
                <w:b/>
                <w:bCs/>
                <w:sz w:val="24"/>
                <w:szCs w:val="24"/>
              </w:rPr>
            </w:pPr>
            <w:r w:rsidRPr="005C0B68">
              <w:rPr>
                <w:rFonts w:ascii="Times New Roman" w:hAnsi="Times New Roman" w:cs="Times New Roman"/>
                <w:b/>
                <w:bCs/>
                <w:sz w:val="24"/>
                <w:szCs w:val="24"/>
              </w:rPr>
              <w:t>12:20</w:t>
            </w:r>
            <w:r w:rsidR="007A4B91">
              <w:rPr>
                <w:rFonts w:ascii="Times New Roman" w:hAnsi="Times New Roman" w:cs="Times New Roman"/>
                <w:b/>
                <w:bCs/>
                <w:sz w:val="24"/>
                <w:szCs w:val="24"/>
              </w:rPr>
              <w:t xml:space="preserve"> p.m.</w:t>
            </w:r>
            <w:r w:rsidRPr="005C0B68">
              <w:rPr>
                <w:rFonts w:ascii="Times New Roman" w:hAnsi="Times New Roman" w:cs="Times New Roman"/>
                <w:b/>
                <w:bCs/>
                <w:sz w:val="24"/>
                <w:szCs w:val="24"/>
              </w:rPr>
              <w:t xml:space="preserve"> to 1:20p</w:t>
            </w:r>
            <w:r w:rsidR="007A4B91">
              <w:rPr>
                <w:rFonts w:ascii="Times New Roman" w:hAnsi="Times New Roman" w:cs="Times New Roman"/>
                <w:b/>
                <w:bCs/>
                <w:sz w:val="24"/>
                <w:szCs w:val="24"/>
              </w:rPr>
              <w:t>.</w:t>
            </w:r>
            <w:r w:rsidRPr="005C0B68">
              <w:rPr>
                <w:rFonts w:ascii="Times New Roman" w:hAnsi="Times New Roman" w:cs="Times New Roman"/>
                <w:b/>
                <w:bCs/>
                <w:sz w:val="24"/>
                <w:szCs w:val="24"/>
              </w:rPr>
              <w:t>m</w:t>
            </w:r>
            <w:r w:rsidR="007A4B91">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2F7ED6" w:rsidRPr="005C0B68" w:rsidRDefault="002F7ED6" w:rsidP="0030369A">
            <w:pPr>
              <w:jc w:val="center"/>
              <w:rPr>
                <w:rFonts w:ascii="Times New Roman" w:hAnsi="Times New Roman" w:cs="Times New Roman"/>
                <w:b/>
                <w:bCs/>
                <w:sz w:val="24"/>
                <w:szCs w:val="24"/>
              </w:rPr>
            </w:pPr>
            <w:r w:rsidRPr="005C0B68">
              <w:rPr>
                <w:rFonts w:ascii="Times New Roman" w:hAnsi="Times New Roman" w:cs="Times New Roman"/>
                <w:b/>
                <w:bCs/>
                <w:sz w:val="24"/>
                <w:szCs w:val="24"/>
              </w:rPr>
              <w:t>Time</w:t>
            </w:r>
          </w:p>
          <w:p w:rsidR="002F7ED6" w:rsidRPr="005C0B68" w:rsidRDefault="004423DA" w:rsidP="0030369A">
            <w:pPr>
              <w:jc w:val="center"/>
              <w:rPr>
                <w:rFonts w:ascii="Times New Roman" w:hAnsi="Times New Roman" w:cs="Times New Roman"/>
                <w:b/>
                <w:bCs/>
                <w:sz w:val="24"/>
                <w:szCs w:val="24"/>
              </w:rPr>
            </w:pPr>
            <w:r>
              <w:rPr>
                <w:rFonts w:ascii="Times New Roman" w:eastAsia="Liberation Serif" w:hAnsi="Times New Roman" w:cs="Times New Roman"/>
                <w:b/>
                <w:bCs/>
                <w:sz w:val="24"/>
                <w:szCs w:val="24"/>
              </w:rPr>
              <w:t>2:30pm – 4:30 pm</w:t>
            </w:r>
          </w:p>
        </w:tc>
      </w:tr>
      <w:tr w:rsidR="002F7ED6" w:rsidRPr="0030369A" w:rsidTr="004423DA">
        <w:trPr>
          <w:trHeight w:val="509"/>
        </w:trPr>
        <w:tc>
          <w:tcPr>
            <w:tcW w:w="1477" w:type="dxa"/>
            <w:tcBorders>
              <w:top w:val="single" w:sz="4" w:space="0" w:color="auto"/>
              <w:left w:val="single" w:sz="4" w:space="0" w:color="auto"/>
              <w:bottom w:val="single" w:sz="4" w:space="0" w:color="auto"/>
              <w:right w:val="single" w:sz="4" w:space="0" w:color="auto"/>
            </w:tcBorders>
          </w:tcPr>
          <w:p w:rsidR="002F7ED6" w:rsidRPr="005C0B68" w:rsidRDefault="002F7ED6" w:rsidP="0030369A">
            <w:pPr>
              <w:jc w:val="center"/>
              <w:rPr>
                <w:rFonts w:ascii="Times New Roman" w:eastAsia="Liberation Serif" w:hAnsi="Times New Roman" w:cs="Times New Roman"/>
                <w:b/>
                <w:bCs/>
                <w:sz w:val="24"/>
                <w:szCs w:val="24"/>
              </w:rPr>
            </w:pPr>
          </w:p>
        </w:tc>
        <w:tc>
          <w:tcPr>
            <w:tcW w:w="1871" w:type="dxa"/>
            <w:tcBorders>
              <w:top w:val="single" w:sz="4" w:space="0" w:color="auto"/>
              <w:left w:val="single" w:sz="4" w:space="0" w:color="auto"/>
              <w:bottom w:val="single" w:sz="4" w:space="0" w:color="auto"/>
              <w:right w:val="single" w:sz="4" w:space="0" w:color="auto"/>
            </w:tcBorders>
          </w:tcPr>
          <w:p w:rsidR="002F7ED6" w:rsidRPr="005C0B68" w:rsidRDefault="002F7ED6" w:rsidP="0030369A">
            <w:pPr>
              <w:jc w:val="cente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Course code and title</w:t>
            </w:r>
          </w:p>
        </w:tc>
        <w:tc>
          <w:tcPr>
            <w:tcW w:w="1800" w:type="dxa"/>
            <w:tcBorders>
              <w:top w:val="single" w:sz="4" w:space="0" w:color="auto"/>
              <w:left w:val="single" w:sz="4" w:space="0" w:color="auto"/>
              <w:bottom w:val="single" w:sz="4" w:space="0" w:color="auto"/>
              <w:right w:val="single" w:sz="4" w:space="0" w:color="auto"/>
            </w:tcBorders>
          </w:tcPr>
          <w:p w:rsidR="002F7ED6" w:rsidRPr="005C0B68" w:rsidRDefault="002F7ED6" w:rsidP="0030369A">
            <w:pPr>
              <w:jc w:val="cente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Course code</w:t>
            </w:r>
          </w:p>
          <w:p w:rsidR="002F7ED6" w:rsidRPr="005C0B68" w:rsidRDefault="002F7ED6" w:rsidP="0030369A">
            <w:pPr>
              <w:jc w:val="cente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and title</w:t>
            </w:r>
          </w:p>
        </w:tc>
        <w:tc>
          <w:tcPr>
            <w:tcW w:w="900" w:type="dxa"/>
            <w:vMerge/>
            <w:tcBorders>
              <w:left w:val="single" w:sz="4" w:space="0" w:color="auto"/>
              <w:right w:val="single" w:sz="4" w:space="0" w:color="auto"/>
            </w:tcBorders>
          </w:tcPr>
          <w:p w:rsidR="002F7ED6" w:rsidRPr="005C0B68" w:rsidRDefault="002F7ED6" w:rsidP="0030369A">
            <w:pPr>
              <w:jc w:val="center"/>
              <w:rPr>
                <w:rFonts w:ascii="Times New Roman" w:eastAsia="Liberation Serif" w:hAnsi="Times New Roman" w:cs="Times New Roman"/>
                <w:b/>
                <w:bCs/>
                <w:sz w:val="24"/>
                <w:szCs w:val="24"/>
              </w:rPr>
            </w:pPr>
          </w:p>
        </w:tc>
        <w:tc>
          <w:tcPr>
            <w:tcW w:w="1736" w:type="dxa"/>
            <w:tcBorders>
              <w:top w:val="single" w:sz="4" w:space="0" w:color="auto"/>
              <w:left w:val="single" w:sz="4" w:space="0" w:color="auto"/>
              <w:bottom w:val="single" w:sz="4" w:space="0" w:color="auto"/>
              <w:right w:val="single" w:sz="4" w:space="0" w:color="auto"/>
            </w:tcBorders>
          </w:tcPr>
          <w:p w:rsidR="002F7ED6" w:rsidRPr="005C0B68" w:rsidRDefault="002F7ED6" w:rsidP="0030369A">
            <w:pPr>
              <w:jc w:val="cente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Course code</w:t>
            </w:r>
          </w:p>
          <w:p w:rsidR="002F7ED6" w:rsidRPr="005C0B68" w:rsidRDefault="002F7ED6" w:rsidP="0030369A">
            <w:pPr>
              <w:jc w:val="cente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and title</w:t>
            </w:r>
          </w:p>
        </w:tc>
        <w:tc>
          <w:tcPr>
            <w:tcW w:w="1774" w:type="dxa"/>
            <w:tcBorders>
              <w:top w:val="single" w:sz="4" w:space="0" w:color="auto"/>
              <w:left w:val="single" w:sz="4" w:space="0" w:color="auto"/>
              <w:bottom w:val="single" w:sz="4" w:space="0" w:color="auto"/>
              <w:right w:val="single" w:sz="4" w:space="0" w:color="auto"/>
            </w:tcBorders>
          </w:tcPr>
          <w:p w:rsidR="002F7ED6" w:rsidRPr="005C0B68" w:rsidRDefault="002F7ED6" w:rsidP="0030369A">
            <w:pPr>
              <w:jc w:val="cente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Course code and title</w:t>
            </w:r>
          </w:p>
        </w:tc>
        <w:tc>
          <w:tcPr>
            <w:tcW w:w="1440" w:type="dxa"/>
            <w:tcBorders>
              <w:top w:val="single" w:sz="4" w:space="0" w:color="auto"/>
              <w:left w:val="single" w:sz="4" w:space="0" w:color="auto"/>
              <w:bottom w:val="single" w:sz="4" w:space="0" w:color="auto"/>
              <w:right w:val="single" w:sz="4" w:space="0" w:color="auto"/>
            </w:tcBorders>
          </w:tcPr>
          <w:p w:rsidR="002F7ED6" w:rsidRPr="005C0B68" w:rsidRDefault="002F7ED6" w:rsidP="0030369A">
            <w:pPr>
              <w:jc w:val="center"/>
              <w:rPr>
                <w:rFonts w:ascii="Times New Roman" w:eastAsia="Liberation Serif" w:hAnsi="Times New Roman" w:cs="Times New Roman"/>
                <w:b/>
                <w:bCs/>
                <w:sz w:val="24"/>
                <w:szCs w:val="24"/>
              </w:rPr>
            </w:pPr>
          </w:p>
        </w:tc>
      </w:tr>
      <w:tr w:rsidR="002F7ED6" w:rsidRPr="0030369A" w:rsidTr="004423DA">
        <w:trPr>
          <w:trHeight w:val="648"/>
        </w:trPr>
        <w:tc>
          <w:tcPr>
            <w:tcW w:w="1477" w:type="dxa"/>
            <w:tcBorders>
              <w:top w:val="single" w:sz="4" w:space="0" w:color="auto"/>
              <w:left w:val="single" w:sz="4" w:space="0" w:color="auto"/>
              <w:bottom w:val="single" w:sz="4" w:space="0" w:color="auto"/>
              <w:right w:val="single" w:sz="4" w:space="0" w:color="auto"/>
            </w:tcBorders>
          </w:tcPr>
          <w:p w:rsidR="002F7ED6" w:rsidRPr="005C0B68" w:rsidRDefault="002F7ED6" w:rsidP="008E61F9">
            <w:pP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Monday</w:t>
            </w:r>
          </w:p>
        </w:tc>
        <w:tc>
          <w:tcPr>
            <w:tcW w:w="1871" w:type="dxa"/>
            <w:tcBorders>
              <w:top w:val="single" w:sz="4" w:space="0" w:color="auto"/>
              <w:left w:val="single" w:sz="4" w:space="0" w:color="auto"/>
              <w:bottom w:val="single" w:sz="4" w:space="0" w:color="auto"/>
              <w:right w:val="single" w:sz="4" w:space="0" w:color="auto"/>
            </w:tcBorders>
          </w:tcPr>
          <w:p w:rsidR="002F7ED6" w:rsidRPr="00235E38" w:rsidRDefault="002F7ED6" w:rsidP="008E61F9">
            <w:pPr>
              <w:rPr>
                <w:rFonts w:ascii="Times New Roman" w:eastAsia="Liberation Serif"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2F7ED6" w:rsidRPr="00235E38" w:rsidRDefault="003055A9" w:rsidP="008E61F9">
            <w:pPr>
              <w:rPr>
                <w:rFonts w:ascii="Times New Roman" w:eastAsia="Liberation Serif" w:hAnsi="Times New Roman" w:cs="Times New Roman"/>
                <w:sz w:val="24"/>
                <w:szCs w:val="24"/>
              </w:rPr>
            </w:pPr>
            <w:r w:rsidRPr="00235E38">
              <w:rPr>
                <w:rFonts w:ascii="Times New Roman" w:hAnsi="Times New Roman" w:cs="Times New Roman"/>
                <w:sz w:val="24"/>
                <w:szCs w:val="24"/>
              </w:rPr>
              <w:t>SEC-</w:t>
            </w:r>
            <w:r>
              <w:rPr>
                <w:rFonts w:ascii="Times New Roman" w:hAnsi="Times New Roman" w:cs="Times New Roman"/>
                <w:sz w:val="24"/>
                <w:szCs w:val="24"/>
              </w:rPr>
              <w:t>2</w:t>
            </w:r>
            <w:r w:rsidRPr="00235E38">
              <w:rPr>
                <w:rFonts w:ascii="Times New Roman" w:hAnsi="Times New Roman" w:cs="Times New Roman"/>
                <w:sz w:val="24"/>
                <w:szCs w:val="24"/>
              </w:rPr>
              <w:t xml:space="preserve">: </w:t>
            </w:r>
            <w:r>
              <w:rPr>
                <w:rFonts w:ascii="Times New Roman" w:hAnsi="Times New Roman" w:cs="Times New Roman"/>
                <w:sz w:val="24"/>
                <w:szCs w:val="24"/>
              </w:rPr>
              <w:t>Business</w:t>
            </w:r>
            <w:r w:rsidRPr="00235E38">
              <w:rPr>
                <w:rFonts w:ascii="Times New Roman" w:hAnsi="Times New Roman" w:cs="Times New Roman"/>
                <w:sz w:val="24"/>
                <w:szCs w:val="24"/>
              </w:rPr>
              <w:t xml:space="preserve"> Translation(SS)</w:t>
            </w:r>
          </w:p>
        </w:tc>
        <w:tc>
          <w:tcPr>
            <w:tcW w:w="900" w:type="dxa"/>
            <w:vMerge/>
            <w:tcBorders>
              <w:left w:val="single" w:sz="4" w:space="0" w:color="auto"/>
              <w:right w:val="single" w:sz="4" w:space="0" w:color="auto"/>
            </w:tcBorders>
          </w:tcPr>
          <w:p w:rsidR="002F7ED6" w:rsidRPr="00235E38" w:rsidRDefault="002F7ED6" w:rsidP="008E61F9">
            <w:pPr>
              <w:rPr>
                <w:rFonts w:ascii="Times New Roman" w:eastAsia="Liberation Serif" w:hAnsi="Times New Roman" w:cs="Times New Roman"/>
                <w:sz w:val="24"/>
                <w:szCs w:val="24"/>
              </w:rPr>
            </w:pPr>
          </w:p>
        </w:tc>
        <w:tc>
          <w:tcPr>
            <w:tcW w:w="1736" w:type="dxa"/>
            <w:tcBorders>
              <w:top w:val="single" w:sz="4" w:space="0" w:color="auto"/>
              <w:left w:val="single" w:sz="4" w:space="0" w:color="auto"/>
              <w:bottom w:val="single" w:sz="4" w:space="0" w:color="auto"/>
              <w:right w:val="single" w:sz="4" w:space="0" w:color="auto"/>
            </w:tcBorders>
          </w:tcPr>
          <w:p w:rsidR="002F7ED6" w:rsidRPr="00235E38" w:rsidRDefault="003055A9" w:rsidP="008E61F9">
            <w:pPr>
              <w:rPr>
                <w:rFonts w:ascii="Times New Roman" w:eastAsia="Liberation Serif" w:hAnsi="Times New Roman" w:cs="Times New Roman"/>
                <w:sz w:val="24"/>
                <w:szCs w:val="24"/>
              </w:rPr>
            </w:pPr>
            <w:r w:rsidRPr="00235E38">
              <w:rPr>
                <w:rFonts w:ascii="Times New Roman" w:hAnsi="Times New Roman" w:cs="Times New Roman"/>
                <w:sz w:val="24"/>
                <w:szCs w:val="24"/>
              </w:rPr>
              <w:t>C</w:t>
            </w:r>
            <w:r>
              <w:rPr>
                <w:rFonts w:ascii="Times New Roman" w:hAnsi="Times New Roman" w:cs="Times New Roman"/>
                <w:sz w:val="24"/>
                <w:szCs w:val="24"/>
              </w:rPr>
              <w:t>9</w:t>
            </w:r>
            <w:r w:rsidRPr="00235E38">
              <w:rPr>
                <w:rFonts w:ascii="Times New Roman" w:hAnsi="Times New Roman" w:cs="Times New Roman"/>
                <w:sz w:val="24"/>
                <w:szCs w:val="24"/>
              </w:rPr>
              <w:t>: Hanja-I</w:t>
            </w:r>
            <w:r>
              <w:rPr>
                <w:rFonts w:ascii="Times New Roman" w:hAnsi="Times New Roman" w:cs="Times New Roman"/>
                <w:sz w:val="24"/>
                <w:szCs w:val="24"/>
              </w:rPr>
              <w:t>I</w:t>
            </w:r>
            <w:r w:rsidRPr="00235E38">
              <w:rPr>
                <w:rFonts w:ascii="Times New Roman" w:hAnsi="Times New Roman" w:cs="Times New Roman"/>
                <w:sz w:val="24"/>
                <w:szCs w:val="24"/>
              </w:rPr>
              <w:t xml:space="preserve"> (A Y)</w:t>
            </w:r>
          </w:p>
        </w:tc>
        <w:tc>
          <w:tcPr>
            <w:tcW w:w="1774" w:type="dxa"/>
            <w:tcBorders>
              <w:top w:val="single" w:sz="4" w:space="0" w:color="auto"/>
              <w:left w:val="single" w:sz="4" w:space="0" w:color="auto"/>
              <w:bottom w:val="single" w:sz="4" w:space="0" w:color="auto"/>
              <w:right w:val="single" w:sz="4" w:space="0" w:color="auto"/>
            </w:tcBorders>
          </w:tcPr>
          <w:p w:rsidR="002F7ED6" w:rsidRPr="00235E38" w:rsidRDefault="003055A9" w:rsidP="008E61F9">
            <w:pPr>
              <w:rPr>
                <w:rFonts w:ascii="Times New Roman" w:eastAsia="Liberation Serif" w:hAnsi="Times New Roman" w:cs="Times New Roman"/>
                <w:sz w:val="24"/>
                <w:szCs w:val="24"/>
              </w:rPr>
            </w:pPr>
            <w:r w:rsidRPr="00235E38">
              <w:rPr>
                <w:rFonts w:ascii="Times New Roman" w:hAnsi="Times New Roman" w:cs="Times New Roman"/>
                <w:sz w:val="24"/>
                <w:szCs w:val="24"/>
              </w:rPr>
              <w:t>C</w:t>
            </w:r>
            <w:r>
              <w:rPr>
                <w:rFonts w:ascii="Times New Roman" w:hAnsi="Times New Roman" w:cs="Times New Roman"/>
                <w:sz w:val="24"/>
                <w:szCs w:val="24"/>
              </w:rPr>
              <w:t>9</w:t>
            </w:r>
            <w:r w:rsidRPr="00235E38">
              <w:rPr>
                <w:rFonts w:ascii="Times New Roman" w:hAnsi="Times New Roman" w:cs="Times New Roman"/>
                <w:sz w:val="24"/>
                <w:szCs w:val="24"/>
              </w:rPr>
              <w:t>: Hanja-I</w:t>
            </w:r>
            <w:r>
              <w:rPr>
                <w:rFonts w:ascii="Times New Roman" w:hAnsi="Times New Roman" w:cs="Times New Roman"/>
                <w:sz w:val="24"/>
                <w:szCs w:val="24"/>
              </w:rPr>
              <w:t>I</w:t>
            </w:r>
            <w:r w:rsidR="002703D1">
              <w:rPr>
                <w:rFonts w:ascii="Times New Roman" w:hAnsi="Times New Roman" w:cs="Times New Roman"/>
                <w:sz w:val="24"/>
                <w:szCs w:val="24"/>
              </w:rPr>
              <w:t xml:space="preserve"> </w:t>
            </w:r>
            <w:r w:rsidRPr="00235E38">
              <w:rPr>
                <w:rFonts w:ascii="Times New Roman" w:hAnsi="Times New Roman" w:cs="Times New Roman"/>
                <w:sz w:val="24"/>
                <w:szCs w:val="24"/>
              </w:rPr>
              <w:t xml:space="preserve"> (A Y)</w:t>
            </w:r>
          </w:p>
        </w:tc>
        <w:tc>
          <w:tcPr>
            <w:tcW w:w="1440" w:type="dxa"/>
            <w:tcBorders>
              <w:top w:val="single" w:sz="4" w:space="0" w:color="auto"/>
              <w:left w:val="single" w:sz="4" w:space="0" w:color="auto"/>
              <w:bottom w:val="single" w:sz="4" w:space="0" w:color="auto"/>
              <w:right w:val="single" w:sz="4" w:space="0" w:color="auto"/>
            </w:tcBorders>
          </w:tcPr>
          <w:p w:rsidR="00497D46" w:rsidRPr="00235E38" w:rsidRDefault="00497D46" w:rsidP="003055A9">
            <w:pPr>
              <w:rPr>
                <w:rFonts w:ascii="Times New Roman" w:eastAsia="Liberation Serif" w:hAnsi="Times New Roman" w:cs="Times New Roman"/>
                <w:sz w:val="24"/>
                <w:szCs w:val="24"/>
              </w:rPr>
            </w:pPr>
          </w:p>
        </w:tc>
      </w:tr>
      <w:tr w:rsidR="009E5C03" w:rsidRPr="0030369A" w:rsidTr="004423DA">
        <w:trPr>
          <w:trHeight w:val="764"/>
        </w:trPr>
        <w:tc>
          <w:tcPr>
            <w:tcW w:w="1477" w:type="dxa"/>
            <w:tcBorders>
              <w:top w:val="single" w:sz="4" w:space="0" w:color="auto"/>
              <w:left w:val="single" w:sz="4" w:space="0" w:color="auto"/>
              <w:bottom w:val="single" w:sz="4" w:space="0" w:color="auto"/>
              <w:right w:val="single" w:sz="4" w:space="0" w:color="auto"/>
            </w:tcBorders>
          </w:tcPr>
          <w:p w:rsidR="009E5C03" w:rsidRPr="005C0B68" w:rsidRDefault="009E5C03" w:rsidP="008E61F9">
            <w:pP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Tuesday</w:t>
            </w:r>
          </w:p>
        </w:tc>
        <w:tc>
          <w:tcPr>
            <w:tcW w:w="1871" w:type="dxa"/>
            <w:tcBorders>
              <w:top w:val="single" w:sz="4" w:space="0" w:color="auto"/>
              <w:left w:val="single" w:sz="4" w:space="0" w:color="auto"/>
              <w:bottom w:val="single" w:sz="4" w:space="0" w:color="auto"/>
              <w:right w:val="single" w:sz="4" w:space="0" w:color="auto"/>
            </w:tcBorders>
          </w:tcPr>
          <w:p w:rsidR="009E5C03" w:rsidRPr="00235E38" w:rsidRDefault="00023CFA" w:rsidP="008E61F9">
            <w:pPr>
              <w:rPr>
                <w:rFonts w:ascii="Times New Roman" w:eastAsia="Liberation Serif" w:hAnsi="Times New Roman" w:cs="Times New Roman"/>
                <w:sz w:val="24"/>
                <w:szCs w:val="24"/>
              </w:rPr>
            </w:pPr>
            <w:r w:rsidRPr="00A07B6D">
              <w:rPr>
                <w:rFonts w:ascii="Times New Roman" w:hAnsi="Times New Roman" w:cs="Times New Roman"/>
                <w:sz w:val="24"/>
                <w:szCs w:val="24"/>
              </w:rPr>
              <w:t>C8:</w:t>
            </w:r>
            <w:r>
              <w:rPr>
                <w:rFonts w:ascii="Times New Roman" w:hAnsi="Times New Roman" w:cs="Times New Roman"/>
                <w:sz w:val="24"/>
                <w:szCs w:val="24"/>
              </w:rPr>
              <w:t xml:space="preserve"> I G &amp; C-II</w:t>
            </w:r>
            <w:r w:rsidRPr="00A07B6D">
              <w:rPr>
                <w:rFonts w:ascii="Times New Roman" w:hAnsi="Times New Roman" w:cs="Times New Roman"/>
                <w:sz w:val="24"/>
                <w:szCs w:val="24"/>
              </w:rPr>
              <w:t xml:space="preserve"> (SS)</w:t>
            </w:r>
          </w:p>
        </w:tc>
        <w:tc>
          <w:tcPr>
            <w:tcW w:w="1800" w:type="dxa"/>
            <w:tcBorders>
              <w:top w:val="single" w:sz="4" w:space="0" w:color="auto"/>
              <w:left w:val="single" w:sz="4" w:space="0" w:color="auto"/>
              <w:bottom w:val="single" w:sz="4" w:space="0" w:color="auto"/>
              <w:right w:val="single" w:sz="4" w:space="0" w:color="auto"/>
            </w:tcBorders>
          </w:tcPr>
          <w:p w:rsidR="009E5C03" w:rsidRPr="00235E38" w:rsidRDefault="00023CFA" w:rsidP="008E61F9">
            <w:pPr>
              <w:rPr>
                <w:rFonts w:ascii="Times New Roman" w:eastAsia="Liberation Serif" w:hAnsi="Times New Roman" w:cs="Times New Roman"/>
                <w:sz w:val="24"/>
                <w:szCs w:val="24"/>
              </w:rPr>
            </w:pPr>
            <w:r w:rsidRPr="00A07B6D">
              <w:rPr>
                <w:rFonts w:ascii="Times New Roman" w:hAnsi="Times New Roman" w:cs="Times New Roman"/>
                <w:sz w:val="24"/>
                <w:szCs w:val="24"/>
              </w:rPr>
              <w:t>C8:</w:t>
            </w:r>
            <w:r>
              <w:rPr>
                <w:rFonts w:ascii="Times New Roman" w:hAnsi="Times New Roman" w:cs="Times New Roman"/>
                <w:sz w:val="24"/>
                <w:szCs w:val="24"/>
              </w:rPr>
              <w:t xml:space="preserve"> I G &amp; C-II</w:t>
            </w:r>
            <w:r w:rsidRPr="00A07B6D">
              <w:rPr>
                <w:rFonts w:ascii="Times New Roman" w:hAnsi="Times New Roman" w:cs="Times New Roman"/>
                <w:sz w:val="24"/>
                <w:szCs w:val="24"/>
              </w:rPr>
              <w:t xml:space="preserve"> (SS)</w:t>
            </w:r>
            <w:r w:rsidR="009E5C03" w:rsidRPr="00235E38">
              <w:rPr>
                <w:rFonts w:ascii="Times New Roman" w:hAnsi="Times New Roman" w:cs="Times New Roman"/>
                <w:sz w:val="24"/>
                <w:szCs w:val="24"/>
              </w:rPr>
              <w:t>)</w:t>
            </w:r>
          </w:p>
        </w:tc>
        <w:tc>
          <w:tcPr>
            <w:tcW w:w="900" w:type="dxa"/>
            <w:vMerge/>
            <w:tcBorders>
              <w:left w:val="single" w:sz="4" w:space="0" w:color="auto"/>
              <w:right w:val="single" w:sz="4" w:space="0" w:color="auto"/>
            </w:tcBorders>
          </w:tcPr>
          <w:p w:rsidR="009E5C03" w:rsidRPr="00235E38" w:rsidRDefault="009E5C03" w:rsidP="008E61F9">
            <w:pPr>
              <w:rPr>
                <w:rFonts w:ascii="Times New Roman" w:eastAsia="Liberation Serif" w:hAnsi="Times New Roman" w:cs="Times New Roman"/>
                <w:sz w:val="24"/>
                <w:szCs w:val="24"/>
              </w:rPr>
            </w:pPr>
          </w:p>
        </w:tc>
        <w:tc>
          <w:tcPr>
            <w:tcW w:w="1736" w:type="dxa"/>
            <w:tcBorders>
              <w:top w:val="single" w:sz="4" w:space="0" w:color="auto"/>
              <w:left w:val="single" w:sz="4" w:space="0" w:color="auto"/>
              <w:bottom w:val="single" w:sz="4" w:space="0" w:color="auto"/>
              <w:right w:val="single" w:sz="4" w:space="0" w:color="auto"/>
            </w:tcBorders>
          </w:tcPr>
          <w:p w:rsidR="009E5C03" w:rsidRPr="00235E38" w:rsidRDefault="00720181" w:rsidP="008E61F9">
            <w:pPr>
              <w:rPr>
                <w:rFonts w:ascii="Times New Roman" w:eastAsia="Liberation Serif" w:hAnsi="Times New Roman" w:cs="Times New Roman"/>
                <w:sz w:val="24"/>
                <w:szCs w:val="24"/>
              </w:rPr>
            </w:pPr>
            <w:r w:rsidRPr="00C71691">
              <w:rPr>
                <w:rFonts w:ascii="Times New Roman" w:hAnsi="Times New Roman" w:cs="Times New Roman"/>
                <w:sz w:val="24"/>
                <w:szCs w:val="24"/>
              </w:rPr>
              <w:t>C10: Oral Expression-II (</w:t>
            </w:r>
            <w:r>
              <w:rPr>
                <w:rFonts w:ascii="Times New Roman" w:hAnsi="Times New Roman" w:cs="Times New Roman"/>
                <w:sz w:val="24"/>
                <w:szCs w:val="24"/>
              </w:rPr>
              <w:t>SP</w:t>
            </w:r>
            <w:r w:rsidRPr="00C71691">
              <w:rPr>
                <w:rFonts w:ascii="Times New Roman" w:hAnsi="Times New Roman" w:cs="Times New Roman"/>
                <w:sz w:val="24"/>
                <w:szCs w:val="24"/>
              </w:rPr>
              <w:t>)</w:t>
            </w:r>
          </w:p>
        </w:tc>
        <w:tc>
          <w:tcPr>
            <w:tcW w:w="1774" w:type="dxa"/>
            <w:tcBorders>
              <w:top w:val="single" w:sz="4" w:space="0" w:color="auto"/>
              <w:left w:val="single" w:sz="4" w:space="0" w:color="auto"/>
              <w:bottom w:val="single" w:sz="4" w:space="0" w:color="auto"/>
              <w:right w:val="single" w:sz="4" w:space="0" w:color="auto"/>
            </w:tcBorders>
          </w:tcPr>
          <w:p w:rsidR="009E5C03" w:rsidRPr="00235E38" w:rsidRDefault="00720181" w:rsidP="008E61F9">
            <w:pPr>
              <w:rPr>
                <w:rFonts w:ascii="Times New Roman" w:hAnsi="Times New Roman" w:cs="Times New Roman"/>
                <w:sz w:val="24"/>
                <w:szCs w:val="24"/>
              </w:rPr>
            </w:pPr>
            <w:r w:rsidRPr="00C71691">
              <w:rPr>
                <w:rFonts w:ascii="Times New Roman" w:hAnsi="Times New Roman" w:cs="Times New Roman"/>
                <w:sz w:val="24"/>
                <w:szCs w:val="24"/>
              </w:rPr>
              <w:t>C10: Oral Expression-II (</w:t>
            </w:r>
            <w:r>
              <w:rPr>
                <w:rFonts w:ascii="Times New Roman" w:hAnsi="Times New Roman" w:cs="Times New Roman"/>
                <w:sz w:val="24"/>
                <w:szCs w:val="24"/>
              </w:rPr>
              <w:t>SP</w:t>
            </w:r>
            <w:r w:rsidRPr="00C71691">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9E5C03" w:rsidRPr="00235E38" w:rsidRDefault="009E5C03" w:rsidP="008E61F9">
            <w:pPr>
              <w:rPr>
                <w:rFonts w:ascii="Times New Roman" w:hAnsi="Times New Roman" w:cs="Times New Roman"/>
                <w:sz w:val="24"/>
                <w:szCs w:val="24"/>
              </w:rPr>
            </w:pPr>
          </w:p>
        </w:tc>
      </w:tr>
      <w:tr w:rsidR="009E5C03" w:rsidRPr="0030369A" w:rsidTr="004423DA">
        <w:trPr>
          <w:trHeight w:val="829"/>
        </w:trPr>
        <w:tc>
          <w:tcPr>
            <w:tcW w:w="1477" w:type="dxa"/>
            <w:tcBorders>
              <w:top w:val="single" w:sz="4" w:space="0" w:color="auto"/>
              <w:left w:val="single" w:sz="4" w:space="0" w:color="auto"/>
              <w:bottom w:val="single" w:sz="4" w:space="0" w:color="auto"/>
              <w:right w:val="single" w:sz="4" w:space="0" w:color="auto"/>
            </w:tcBorders>
          </w:tcPr>
          <w:p w:rsidR="009E5C03" w:rsidRPr="005C0B68" w:rsidRDefault="009E5C03" w:rsidP="008E61F9">
            <w:pP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Wednesday</w:t>
            </w:r>
          </w:p>
          <w:p w:rsidR="009E5C03" w:rsidRPr="005C0B68" w:rsidRDefault="009E5C03" w:rsidP="008E61F9">
            <w:pPr>
              <w:rPr>
                <w:rFonts w:ascii="Times New Roman" w:eastAsia="Liberation Serif" w:hAnsi="Times New Roman" w:cs="Times New Roman"/>
                <w:b/>
                <w:bCs/>
                <w:sz w:val="24"/>
                <w:szCs w:val="24"/>
              </w:rPr>
            </w:pPr>
          </w:p>
        </w:tc>
        <w:tc>
          <w:tcPr>
            <w:tcW w:w="1871" w:type="dxa"/>
            <w:tcBorders>
              <w:top w:val="single" w:sz="4" w:space="0" w:color="auto"/>
              <w:left w:val="single" w:sz="4" w:space="0" w:color="auto"/>
              <w:bottom w:val="single" w:sz="4" w:space="0" w:color="auto"/>
              <w:right w:val="single" w:sz="4" w:space="0" w:color="auto"/>
            </w:tcBorders>
          </w:tcPr>
          <w:p w:rsidR="009E5C03" w:rsidRPr="00235E38" w:rsidRDefault="00023CFA" w:rsidP="00023CFA">
            <w:pPr>
              <w:ind w:right="-100"/>
              <w:rPr>
                <w:rFonts w:ascii="Times New Roman" w:eastAsia="Liberation Serif" w:hAnsi="Times New Roman" w:cs="Times New Roman"/>
                <w:sz w:val="24"/>
                <w:szCs w:val="24"/>
              </w:rPr>
            </w:pPr>
            <w:r w:rsidRPr="00235E38">
              <w:rPr>
                <w:rFonts w:ascii="Times New Roman" w:hAnsi="Times New Roman" w:cs="Times New Roman"/>
                <w:sz w:val="24"/>
                <w:szCs w:val="24"/>
              </w:rPr>
              <w:t>C</w:t>
            </w:r>
            <w:r>
              <w:rPr>
                <w:rFonts w:ascii="Times New Roman" w:hAnsi="Times New Roman" w:cs="Times New Roman"/>
                <w:sz w:val="24"/>
                <w:szCs w:val="24"/>
              </w:rPr>
              <w:t>9</w:t>
            </w:r>
            <w:r w:rsidRPr="00235E38">
              <w:rPr>
                <w:rFonts w:ascii="Times New Roman" w:hAnsi="Times New Roman" w:cs="Times New Roman"/>
                <w:sz w:val="24"/>
                <w:szCs w:val="24"/>
              </w:rPr>
              <w:t>: Hanja-I</w:t>
            </w:r>
            <w:r>
              <w:rPr>
                <w:rFonts w:ascii="Times New Roman" w:hAnsi="Times New Roman" w:cs="Times New Roman"/>
                <w:sz w:val="24"/>
                <w:szCs w:val="24"/>
              </w:rPr>
              <w:t>I</w:t>
            </w:r>
            <w:r w:rsidRPr="00235E38">
              <w:rPr>
                <w:rFonts w:ascii="Times New Roman" w:hAnsi="Times New Roman" w:cs="Times New Roman"/>
                <w:sz w:val="24"/>
                <w:szCs w:val="24"/>
              </w:rPr>
              <w:t xml:space="preserve"> (AY)</w:t>
            </w:r>
          </w:p>
        </w:tc>
        <w:tc>
          <w:tcPr>
            <w:tcW w:w="1800" w:type="dxa"/>
            <w:tcBorders>
              <w:top w:val="single" w:sz="4" w:space="0" w:color="auto"/>
              <w:left w:val="single" w:sz="4" w:space="0" w:color="auto"/>
              <w:bottom w:val="single" w:sz="4" w:space="0" w:color="auto"/>
              <w:right w:val="single" w:sz="4" w:space="0" w:color="auto"/>
            </w:tcBorders>
          </w:tcPr>
          <w:p w:rsidR="009E5C03" w:rsidRPr="00235E38" w:rsidRDefault="00023CFA" w:rsidP="00023CFA">
            <w:pPr>
              <w:rPr>
                <w:rFonts w:ascii="Times New Roman" w:eastAsia="Liberation Serif" w:hAnsi="Times New Roman" w:cs="Times New Roman"/>
                <w:sz w:val="24"/>
                <w:szCs w:val="24"/>
              </w:rPr>
            </w:pPr>
            <w:r w:rsidRPr="00235E38">
              <w:rPr>
                <w:rFonts w:ascii="Times New Roman" w:hAnsi="Times New Roman" w:cs="Times New Roman"/>
                <w:sz w:val="24"/>
                <w:szCs w:val="24"/>
              </w:rPr>
              <w:t>C</w:t>
            </w:r>
            <w:r>
              <w:rPr>
                <w:rFonts w:ascii="Times New Roman" w:hAnsi="Times New Roman" w:cs="Times New Roman"/>
                <w:sz w:val="24"/>
                <w:szCs w:val="24"/>
              </w:rPr>
              <w:t>9</w:t>
            </w:r>
            <w:r w:rsidRPr="00235E38">
              <w:rPr>
                <w:rFonts w:ascii="Times New Roman" w:hAnsi="Times New Roman" w:cs="Times New Roman"/>
                <w:sz w:val="24"/>
                <w:szCs w:val="24"/>
              </w:rPr>
              <w:t>: Hanja-I</w:t>
            </w:r>
            <w:r>
              <w:rPr>
                <w:rFonts w:ascii="Times New Roman" w:hAnsi="Times New Roman" w:cs="Times New Roman"/>
                <w:sz w:val="24"/>
                <w:szCs w:val="24"/>
              </w:rPr>
              <w:t>I</w:t>
            </w:r>
            <w:r w:rsidRPr="00235E38">
              <w:rPr>
                <w:rFonts w:ascii="Times New Roman" w:hAnsi="Times New Roman" w:cs="Times New Roman"/>
                <w:sz w:val="24"/>
                <w:szCs w:val="24"/>
              </w:rPr>
              <w:t xml:space="preserve"> (AY)</w:t>
            </w:r>
          </w:p>
        </w:tc>
        <w:tc>
          <w:tcPr>
            <w:tcW w:w="900" w:type="dxa"/>
            <w:vMerge/>
            <w:tcBorders>
              <w:left w:val="single" w:sz="4" w:space="0" w:color="auto"/>
              <w:right w:val="single" w:sz="4" w:space="0" w:color="auto"/>
            </w:tcBorders>
          </w:tcPr>
          <w:p w:rsidR="009E5C03" w:rsidRPr="00235E38" w:rsidRDefault="009E5C03" w:rsidP="008E61F9">
            <w:pPr>
              <w:rPr>
                <w:rFonts w:ascii="Times New Roman" w:eastAsia="Liberation Serif" w:hAnsi="Times New Roman" w:cs="Times New Roman"/>
                <w:sz w:val="24"/>
                <w:szCs w:val="24"/>
              </w:rPr>
            </w:pPr>
          </w:p>
        </w:tc>
        <w:tc>
          <w:tcPr>
            <w:tcW w:w="1736" w:type="dxa"/>
            <w:tcBorders>
              <w:top w:val="single" w:sz="4" w:space="0" w:color="auto"/>
              <w:left w:val="single" w:sz="4" w:space="0" w:color="auto"/>
              <w:bottom w:val="single" w:sz="4" w:space="0" w:color="auto"/>
              <w:right w:val="single" w:sz="4" w:space="0" w:color="auto"/>
            </w:tcBorders>
          </w:tcPr>
          <w:p w:rsidR="009E5C03" w:rsidRPr="00235E38" w:rsidRDefault="00023CFA" w:rsidP="003055A9">
            <w:pPr>
              <w:rPr>
                <w:rFonts w:ascii="Times New Roman" w:eastAsia="Liberation Serif" w:hAnsi="Times New Roman" w:cs="Times New Roman"/>
                <w:sz w:val="24"/>
                <w:szCs w:val="24"/>
              </w:rPr>
            </w:pPr>
            <w:r w:rsidRPr="00235E38">
              <w:rPr>
                <w:rFonts w:ascii="Times New Roman" w:hAnsi="Times New Roman" w:cs="Times New Roman"/>
                <w:sz w:val="24"/>
                <w:szCs w:val="24"/>
              </w:rPr>
              <w:t>SEC-</w:t>
            </w:r>
            <w:r>
              <w:rPr>
                <w:rFonts w:ascii="Times New Roman" w:hAnsi="Times New Roman" w:cs="Times New Roman"/>
                <w:sz w:val="24"/>
                <w:szCs w:val="24"/>
              </w:rPr>
              <w:t>2</w:t>
            </w:r>
            <w:r w:rsidRPr="00235E38">
              <w:rPr>
                <w:rFonts w:ascii="Times New Roman" w:hAnsi="Times New Roman" w:cs="Times New Roman"/>
                <w:sz w:val="24"/>
                <w:szCs w:val="24"/>
              </w:rPr>
              <w:t xml:space="preserve">: </w:t>
            </w:r>
            <w:r>
              <w:rPr>
                <w:rFonts w:ascii="Times New Roman" w:hAnsi="Times New Roman" w:cs="Times New Roman"/>
                <w:sz w:val="24"/>
                <w:szCs w:val="24"/>
              </w:rPr>
              <w:t>Business</w:t>
            </w:r>
            <w:r w:rsidRPr="00235E38">
              <w:rPr>
                <w:rFonts w:ascii="Times New Roman" w:hAnsi="Times New Roman" w:cs="Times New Roman"/>
                <w:sz w:val="24"/>
                <w:szCs w:val="24"/>
              </w:rPr>
              <w:t xml:space="preserve"> Translation(SS)</w:t>
            </w:r>
          </w:p>
        </w:tc>
        <w:tc>
          <w:tcPr>
            <w:tcW w:w="1774" w:type="dxa"/>
            <w:tcBorders>
              <w:top w:val="single" w:sz="4" w:space="0" w:color="auto"/>
              <w:left w:val="single" w:sz="4" w:space="0" w:color="auto"/>
              <w:bottom w:val="single" w:sz="4" w:space="0" w:color="auto"/>
              <w:right w:val="single" w:sz="4" w:space="0" w:color="auto"/>
            </w:tcBorders>
          </w:tcPr>
          <w:p w:rsidR="009E5C03" w:rsidRPr="00235E38" w:rsidRDefault="00023CFA" w:rsidP="003055A9">
            <w:pPr>
              <w:rPr>
                <w:rFonts w:ascii="Times New Roman" w:hAnsi="Times New Roman" w:cs="Times New Roman"/>
                <w:sz w:val="24"/>
                <w:szCs w:val="24"/>
              </w:rPr>
            </w:pPr>
            <w:r w:rsidRPr="00235E38">
              <w:rPr>
                <w:rFonts w:ascii="Times New Roman" w:hAnsi="Times New Roman" w:cs="Times New Roman"/>
                <w:sz w:val="24"/>
                <w:szCs w:val="24"/>
              </w:rPr>
              <w:t>SEC-</w:t>
            </w:r>
            <w:r>
              <w:rPr>
                <w:rFonts w:ascii="Times New Roman" w:hAnsi="Times New Roman" w:cs="Times New Roman"/>
                <w:sz w:val="24"/>
                <w:szCs w:val="24"/>
              </w:rPr>
              <w:t>2</w:t>
            </w:r>
            <w:r w:rsidRPr="00235E38">
              <w:rPr>
                <w:rFonts w:ascii="Times New Roman" w:hAnsi="Times New Roman" w:cs="Times New Roman"/>
                <w:sz w:val="24"/>
                <w:szCs w:val="24"/>
              </w:rPr>
              <w:t xml:space="preserve">: </w:t>
            </w:r>
            <w:r>
              <w:rPr>
                <w:rFonts w:ascii="Times New Roman" w:hAnsi="Times New Roman" w:cs="Times New Roman"/>
                <w:sz w:val="24"/>
                <w:szCs w:val="24"/>
              </w:rPr>
              <w:t>Business</w:t>
            </w:r>
            <w:r w:rsidRPr="00235E38">
              <w:rPr>
                <w:rFonts w:ascii="Times New Roman" w:hAnsi="Times New Roman" w:cs="Times New Roman"/>
                <w:sz w:val="24"/>
                <w:szCs w:val="24"/>
              </w:rPr>
              <w:t xml:space="preserve"> Translation(SS)</w:t>
            </w:r>
          </w:p>
        </w:tc>
        <w:tc>
          <w:tcPr>
            <w:tcW w:w="1440" w:type="dxa"/>
            <w:tcBorders>
              <w:top w:val="single" w:sz="4" w:space="0" w:color="auto"/>
              <w:left w:val="single" w:sz="4" w:space="0" w:color="auto"/>
              <w:bottom w:val="single" w:sz="4" w:space="0" w:color="auto"/>
              <w:right w:val="single" w:sz="4" w:space="0" w:color="auto"/>
            </w:tcBorders>
          </w:tcPr>
          <w:p w:rsidR="009E5C03" w:rsidRPr="00235E38" w:rsidRDefault="009E5C03" w:rsidP="008E61F9">
            <w:pPr>
              <w:rPr>
                <w:rFonts w:ascii="Times New Roman" w:hAnsi="Times New Roman" w:cs="Times New Roman"/>
                <w:sz w:val="24"/>
                <w:szCs w:val="24"/>
              </w:rPr>
            </w:pPr>
          </w:p>
        </w:tc>
      </w:tr>
      <w:tr w:rsidR="00A755FB" w:rsidRPr="0030369A" w:rsidTr="004423DA">
        <w:trPr>
          <w:trHeight w:val="1045"/>
        </w:trPr>
        <w:tc>
          <w:tcPr>
            <w:tcW w:w="1477" w:type="dxa"/>
            <w:tcBorders>
              <w:top w:val="single" w:sz="4" w:space="0" w:color="auto"/>
              <w:left w:val="single" w:sz="4" w:space="0" w:color="auto"/>
              <w:bottom w:val="single" w:sz="4" w:space="0" w:color="auto"/>
              <w:right w:val="single" w:sz="4" w:space="0" w:color="auto"/>
            </w:tcBorders>
          </w:tcPr>
          <w:p w:rsidR="00A755FB" w:rsidRPr="005C0B68" w:rsidRDefault="00A755FB" w:rsidP="008E61F9">
            <w:pP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Thursday</w:t>
            </w:r>
          </w:p>
        </w:tc>
        <w:tc>
          <w:tcPr>
            <w:tcW w:w="1871" w:type="dxa"/>
            <w:tcBorders>
              <w:top w:val="single" w:sz="4" w:space="0" w:color="auto"/>
              <w:left w:val="single" w:sz="4" w:space="0" w:color="auto"/>
              <w:bottom w:val="single" w:sz="4" w:space="0" w:color="auto"/>
              <w:right w:val="single" w:sz="4" w:space="0" w:color="auto"/>
            </w:tcBorders>
          </w:tcPr>
          <w:p w:rsidR="00A755FB" w:rsidRPr="00235E38" w:rsidRDefault="005D64AA" w:rsidP="008E61F9">
            <w:pPr>
              <w:rPr>
                <w:rFonts w:ascii="Times New Roman" w:eastAsia="Liberation Serif" w:hAnsi="Times New Roman" w:cs="Times New Roman"/>
                <w:sz w:val="24"/>
                <w:szCs w:val="24"/>
              </w:rPr>
            </w:pPr>
            <w:r>
              <w:rPr>
                <w:rFonts w:ascii="Times New Roman" w:hAnsi="Times New Roman" w:cs="Times New Roman"/>
                <w:sz w:val="24"/>
                <w:szCs w:val="24"/>
              </w:rPr>
              <w:t>C9: Hanja-II (A</w:t>
            </w:r>
            <w:r w:rsidRPr="00B67202">
              <w:rPr>
                <w:rFonts w:ascii="Times New Roman" w:hAnsi="Times New Roman" w:cs="Times New Roman"/>
                <w:sz w:val="24"/>
                <w:szCs w:val="24"/>
              </w:rPr>
              <w:t>Y)</w:t>
            </w:r>
          </w:p>
        </w:tc>
        <w:tc>
          <w:tcPr>
            <w:tcW w:w="1800" w:type="dxa"/>
            <w:tcBorders>
              <w:top w:val="single" w:sz="4" w:space="0" w:color="auto"/>
              <w:left w:val="single" w:sz="4" w:space="0" w:color="auto"/>
              <w:bottom w:val="single" w:sz="4" w:space="0" w:color="auto"/>
              <w:right w:val="single" w:sz="4" w:space="0" w:color="auto"/>
            </w:tcBorders>
          </w:tcPr>
          <w:p w:rsidR="00A755FB" w:rsidRPr="00235E38" w:rsidRDefault="005D64AA" w:rsidP="008E61F9">
            <w:pPr>
              <w:rPr>
                <w:rFonts w:ascii="Times New Roman" w:eastAsia="Liberation Serif" w:hAnsi="Times New Roman" w:cs="Times New Roman"/>
                <w:sz w:val="24"/>
                <w:szCs w:val="24"/>
              </w:rPr>
            </w:pPr>
            <w:r>
              <w:rPr>
                <w:rFonts w:ascii="Times New Roman" w:hAnsi="Times New Roman" w:cs="Times New Roman"/>
                <w:sz w:val="24"/>
                <w:szCs w:val="24"/>
              </w:rPr>
              <w:t>C9: Hanja-II (A</w:t>
            </w:r>
            <w:r w:rsidRPr="00B67202">
              <w:rPr>
                <w:rFonts w:ascii="Times New Roman" w:hAnsi="Times New Roman" w:cs="Times New Roman"/>
                <w:sz w:val="24"/>
                <w:szCs w:val="24"/>
              </w:rPr>
              <w:t>Y)</w:t>
            </w:r>
          </w:p>
        </w:tc>
        <w:tc>
          <w:tcPr>
            <w:tcW w:w="900" w:type="dxa"/>
            <w:vMerge/>
            <w:tcBorders>
              <w:left w:val="single" w:sz="4" w:space="0" w:color="auto"/>
              <w:right w:val="single" w:sz="4" w:space="0" w:color="auto"/>
            </w:tcBorders>
          </w:tcPr>
          <w:p w:rsidR="00A755FB" w:rsidRPr="00235E38" w:rsidRDefault="00A755FB" w:rsidP="008E61F9">
            <w:pPr>
              <w:rPr>
                <w:rFonts w:ascii="Times New Roman" w:eastAsia="Liberation Serif" w:hAnsi="Times New Roman" w:cs="Times New Roman"/>
                <w:sz w:val="24"/>
                <w:szCs w:val="24"/>
              </w:rPr>
            </w:pPr>
          </w:p>
        </w:tc>
        <w:tc>
          <w:tcPr>
            <w:tcW w:w="1736" w:type="dxa"/>
            <w:tcBorders>
              <w:top w:val="single" w:sz="4" w:space="0" w:color="auto"/>
              <w:left w:val="single" w:sz="4" w:space="0" w:color="auto"/>
              <w:bottom w:val="single" w:sz="4" w:space="0" w:color="auto"/>
              <w:right w:val="single" w:sz="4" w:space="0" w:color="auto"/>
            </w:tcBorders>
          </w:tcPr>
          <w:p w:rsidR="00A755FB" w:rsidRPr="00235E38" w:rsidRDefault="005D64AA" w:rsidP="00023CFA">
            <w:pPr>
              <w:ind w:right="-118"/>
              <w:rPr>
                <w:rFonts w:ascii="Times New Roman" w:eastAsia="Liberation Serif" w:hAnsi="Times New Roman" w:cs="Times New Roman"/>
                <w:sz w:val="24"/>
                <w:szCs w:val="24"/>
              </w:rPr>
            </w:pPr>
            <w:r w:rsidRPr="00A07B6D">
              <w:rPr>
                <w:rFonts w:ascii="Times New Roman" w:hAnsi="Times New Roman" w:cs="Times New Roman"/>
                <w:sz w:val="24"/>
                <w:szCs w:val="24"/>
              </w:rPr>
              <w:t>C8:</w:t>
            </w:r>
            <w:r>
              <w:rPr>
                <w:rFonts w:ascii="Times New Roman" w:hAnsi="Times New Roman" w:cs="Times New Roman"/>
                <w:sz w:val="24"/>
                <w:szCs w:val="24"/>
              </w:rPr>
              <w:t xml:space="preserve"> I G &amp; C-II (SP</w:t>
            </w:r>
            <w:r w:rsidRPr="00A07B6D">
              <w:rPr>
                <w:rFonts w:ascii="Times New Roman" w:hAnsi="Times New Roman" w:cs="Times New Roman"/>
                <w:sz w:val="24"/>
                <w:szCs w:val="24"/>
              </w:rPr>
              <w:t>)</w:t>
            </w:r>
          </w:p>
        </w:tc>
        <w:tc>
          <w:tcPr>
            <w:tcW w:w="1774" w:type="dxa"/>
            <w:tcBorders>
              <w:top w:val="single" w:sz="4" w:space="0" w:color="auto"/>
              <w:left w:val="single" w:sz="4" w:space="0" w:color="auto"/>
              <w:bottom w:val="single" w:sz="4" w:space="0" w:color="auto"/>
              <w:right w:val="single" w:sz="4" w:space="0" w:color="auto"/>
            </w:tcBorders>
          </w:tcPr>
          <w:p w:rsidR="00A755FB" w:rsidRPr="00235E38" w:rsidRDefault="005D64AA" w:rsidP="00023CFA">
            <w:pPr>
              <w:tabs>
                <w:tab w:val="left" w:pos="1610"/>
              </w:tabs>
              <w:rPr>
                <w:sz w:val="24"/>
              </w:rPr>
            </w:pPr>
            <w:r w:rsidRPr="00A07B6D">
              <w:rPr>
                <w:rFonts w:ascii="Times New Roman" w:hAnsi="Times New Roman" w:cs="Times New Roman"/>
                <w:sz w:val="24"/>
                <w:szCs w:val="24"/>
              </w:rPr>
              <w:t>C8:</w:t>
            </w:r>
            <w:r>
              <w:rPr>
                <w:rFonts w:ascii="Times New Roman" w:hAnsi="Times New Roman" w:cs="Times New Roman"/>
                <w:sz w:val="24"/>
                <w:szCs w:val="24"/>
              </w:rPr>
              <w:t xml:space="preserve"> I G &amp; C-II (SP</w:t>
            </w:r>
            <w:r w:rsidRPr="00A07B6D">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A755FB" w:rsidRPr="00235E38" w:rsidRDefault="004423DA" w:rsidP="008E61F9">
            <w:pPr>
              <w:rPr>
                <w:rFonts w:ascii="Times New Roman" w:hAnsi="Times New Roman" w:cs="Times New Roman"/>
                <w:sz w:val="24"/>
                <w:szCs w:val="24"/>
              </w:rPr>
            </w:pPr>
            <w:r w:rsidRPr="00C71691">
              <w:rPr>
                <w:rFonts w:ascii="Times New Roman" w:hAnsi="Times New Roman" w:cs="Times New Roman"/>
                <w:sz w:val="24"/>
                <w:szCs w:val="24"/>
              </w:rPr>
              <w:t>C10: Oral Expression-II (</w:t>
            </w:r>
            <w:r>
              <w:rPr>
                <w:rFonts w:ascii="Times New Roman" w:hAnsi="Times New Roman" w:cs="Times New Roman"/>
                <w:sz w:val="24"/>
                <w:szCs w:val="24"/>
              </w:rPr>
              <w:t>SP</w:t>
            </w:r>
            <w:r w:rsidRPr="00C71691">
              <w:rPr>
                <w:rFonts w:ascii="Times New Roman" w:hAnsi="Times New Roman" w:cs="Times New Roman"/>
                <w:sz w:val="24"/>
                <w:szCs w:val="24"/>
              </w:rPr>
              <w:t>)</w:t>
            </w:r>
          </w:p>
        </w:tc>
      </w:tr>
      <w:tr w:rsidR="00BD1F57" w:rsidRPr="0030369A" w:rsidTr="004423DA">
        <w:trPr>
          <w:trHeight w:val="1300"/>
        </w:trPr>
        <w:tc>
          <w:tcPr>
            <w:tcW w:w="1477" w:type="dxa"/>
            <w:tcBorders>
              <w:top w:val="single" w:sz="4" w:space="0" w:color="auto"/>
              <w:left w:val="single" w:sz="4" w:space="0" w:color="auto"/>
              <w:bottom w:val="single" w:sz="4" w:space="0" w:color="auto"/>
              <w:right w:val="single" w:sz="4" w:space="0" w:color="auto"/>
            </w:tcBorders>
          </w:tcPr>
          <w:p w:rsidR="00BD1F57" w:rsidRPr="005C0B68" w:rsidRDefault="00BD1F57" w:rsidP="008E61F9">
            <w:pP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Friday</w:t>
            </w:r>
          </w:p>
        </w:tc>
        <w:tc>
          <w:tcPr>
            <w:tcW w:w="1871" w:type="dxa"/>
            <w:tcBorders>
              <w:top w:val="single" w:sz="4" w:space="0" w:color="auto"/>
              <w:left w:val="single" w:sz="4" w:space="0" w:color="auto"/>
              <w:bottom w:val="single" w:sz="4" w:space="0" w:color="auto"/>
              <w:right w:val="single" w:sz="4" w:space="0" w:color="auto"/>
            </w:tcBorders>
          </w:tcPr>
          <w:p w:rsidR="00BD1F57" w:rsidRPr="00235E38" w:rsidRDefault="005D64AA" w:rsidP="008E61F9">
            <w:pPr>
              <w:rPr>
                <w:rFonts w:ascii="Times New Roman" w:eastAsia="Liberation Serif" w:hAnsi="Times New Roman" w:cs="Times New Roman"/>
                <w:sz w:val="24"/>
                <w:szCs w:val="24"/>
              </w:rPr>
            </w:pPr>
            <w:r w:rsidRPr="00C71691">
              <w:rPr>
                <w:rFonts w:ascii="Times New Roman" w:hAnsi="Times New Roman" w:cs="Times New Roman"/>
                <w:sz w:val="24"/>
                <w:szCs w:val="24"/>
              </w:rPr>
              <w:t>C10: Oral Expression-II (</w:t>
            </w:r>
            <w:r>
              <w:rPr>
                <w:rFonts w:ascii="Times New Roman" w:hAnsi="Times New Roman" w:cs="Times New Roman"/>
                <w:sz w:val="24"/>
                <w:szCs w:val="24"/>
              </w:rPr>
              <w:t>SP</w:t>
            </w:r>
            <w:r w:rsidRPr="00C71691">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tcPr>
          <w:p w:rsidR="00BD1F57" w:rsidRPr="00235E38" w:rsidRDefault="005D64AA" w:rsidP="008E61F9">
            <w:pPr>
              <w:rPr>
                <w:rFonts w:ascii="Times New Roman" w:eastAsia="Liberation Serif" w:hAnsi="Times New Roman" w:cs="Times New Roman"/>
                <w:sz w:val="24"/>
                <w:szCs w:val="24"/>
              </w:rPr>
            </w:pPr>
            <w:r w:rsidRPr="00C71691">
              <w:rPr>
                <w:rFonts w:ascii="Times New Roman" w:hAnsi="Times New Roman" w:cs="Times New Roman"/>
                <w:sz w:val="24"/>
                <w:szCs w:val="24"/>
              </w:rPr>
              <w:t>C10: Oral Expression-II (</w:t>
            </w:r>
            <w:r>
              <w:rPr>
                <w:rFonts w:ascii="Times New Roman" w:hAnsi="Times New Roman" w:cs="Times New Roman"/>
                <w:sz w:val="24"/>
                <w:szCs w:val="24"/>
              </w:rPr>
              <w:t>SP</w:t>
            </w:r>
            <w:r w:rsidRPr="00C71691">
              <w:rPr>
                <w:rFonts w:ascii="Times New Roman" w:hAnsi="Times New Roman" w:cs="Times New Roman"/>
                <w:sz w:val="24"/>
                <w:szCs w:val="24"/>
              </w:rPr>
              <w:t>)</w:t>
            </w:r>
          </w:p>
        </w:tc>
        <w:tc>
          <w:tcPr>
            <w:tcW w:w="900" w:type="dxa"/>
            <w:vMerge/>
            <w:tcBorders>
              <w:left w:val="single" w:sz="4" w:space="0" w:color="auto"/>
              <w:right w:val="single" w:sz="4" w:space="0" w:color="auto"/>
            </w:tcBorders>
          </w:tcPr>
          <w:p w:rsidR="00BD1F57" w:rsidRPr="00235E38" w:rsidRDefault="00BD1F57" w:rsidP="008E61F9">
            <w:pPr>
              <w:rPr>
                <w:rFonts w:ascii="Times New Roman" w:eastAsia="Liberation Serif" w:hAnsi="Times New Roman" w:cs="Times New Roman"/>
                <w:sz w:val="24"/>
                <w:szCs w:val="24"/>
              </w:rPr>
            </w:pPr>
          </w:p>
        </w:tc>
        <w:tc>
          <w:tcPr>
            <w:tcW w:w="1736" w:type="dxa"/>
            <w:tcBorders>
              <w:top w:val="single" w:sz="4" w:space="0" w:color="auto"/>
              <w:left w:val="single" w:sz="4" w:space="0" w:color="auto"/>
              <w:bottom w:val="single" w:sz="4" w:space="0" w:color="auto"/>
              <w:right w:val="single" w:sz="4" w:space="0" w:color="auto"/>
            </w:tcBorders>
          </w:tcPr>
          <w:p w:rsidR="00BD1F57" w:rsidRPr="00235E38" w:rsidRDefault="005D64AA" w:rsidP="008E61F9">
            <w:pPr>
              <w:rPr>
                <w:rFonts w:ascii="Times New Roman" w:eastAsia="Liberation Serif" w:hAnsi="Times New Roman" w:cs="Times New Roman"/>
                <w:sz w:val="24"/>
                <w:szCs w:val="24"/>
              </w:rPr>
            </w:pPr>
            <w:r w:rsidRPr="00A07B6D">
              <w:rPr>
                <w:rFonts w:ascii="Times New Roman" w:hAnsi="Times New Roman" w:cs="Times New Roman"/>
                <w:sz w:val="24"/>
                <w:szCs w:val="24"/>
              </w:rPr>
              <w:t>C8:</w:t>
            </w:r>
            <w:r>
              <w:rPr>
                <w:rFonts w:ascii="Times New Roman" w:hAnsi="Times New Roman" w:cs="Times New Roman"/>
                <w:sz w:val="24"/>
                <w:szCs w:val="24"/>
              </w:rPr>
              <w:t xml:space="preserve"> I G &amp; C-II</w:t>
            </w:r>
            <w:r w:rsidRPr="00A07B6D">
              <w:rPr>
                <w:rFonts w:ascii="Times New Roman" w:hAnsi="Times New Roman" w:cs="Times New Roman"/>
                <w:sz w:val="24"/>
                <w:szCs w:val="24"/>
              </w:rPr>
              <w:t xml:space="preserve"> (SS)</w:t>
            </w:r>
          </w:p>
        </w:tc>
        <w:tc>
          <w:tcPr>
            <w:tcW w:w="1774" w:type="dxa"/>
            <w:tcBorders>
              <w:top w:val="single" w:sz="4" w:space="0" w:color="auto"/>
              <w:left w:val="single" w:sz="4" w:space="0" w:color="auto"/>
              <w:bottom w:val="single" w:sz="4" w:space="0" w:color="auto"/>
              <w:right w:val="single" w:sz="4" w:space="0" w:color="auto"/>
            </w:tcBorders>
          </w:tcPr>
          <w:p w:rsidR="00BD1F57" w:rsidRPr="00235E38" w:rsidRDefault="005D64AA" w:rsidP="008E61F9">
            <w:pPr>
              <w:rPr>
                <w:rFonts w:ascii="Times New Roman" w:hAnsi="Times New Roman" w:cs="Times New Roman"/>
                <w:sz w:val="24"/>
                <w:szCs w:val="24"/>
              </w:rPr>
            </w:pPr>
            <w:r w:rsidRPr="00A07B6D">
              <w:rPr>
                <w:rFonts w:ascii="Times New Roman" w:hAnsi="Times New Roman" w:cs="Times New Roman"/>
                <w:sz w:val="24"/>
                <w:szCs w:val="24"/>
              </w:rPr>
              <w:t>C8:</w:t>
            </w:r>
            <w:r>
              <w:rPr>
                <w:rFonts w:ascii="Times New Roman" w:hAnsi="Times New Roman" w:cs="Times New Roman"/>
                <w:sz w:val="24"/>
                <w:szCs w:val="24"/>
              </w:rPr>
              <w:t xml:space="preserve"> I G &amp; C-II</w:t>
            </w:r>
            <w:r w:rsidRPr="00A07B6D">
              <w:rPr>
                <w:rFonts w:ascii="Times New Roman" w:hAnsi="Times New Roman" w:cs="Times New Roman"/>
                <w:sz w:val="24"/>
                <w:szCs w:val="24"/>
              </w:rPr>
              <w:t xml:space="preserve"> (SS)</w:t>
            </w:r>
          </w:p>
        </w:tc>
        <w:tc>
          <w:tcPr>
            <w:tcW w:w="1440" w:type="dxa"/>
            <w:tcBorders>
              <w:top w:val="single" w:sz="4" w:space="0" w:color="auto"/>
              <w:left w:val="single" w:sz="4" w:space="0" w:color="auto"/>
              <w:bottom w:val="single" w:sz="4" w:space="0" w:color="auto"/>
              <w:right w:val="single" w:sz="4" w:space="0" w:color="auto"/>
            </w:tcBorders>
          </w:tcPr>
          <w:p w:rsidR="004423DA" w:rsidRPr="004423DA" w:rsidRDefault="004423DA" w:rsidP="008E61F9">
            <w:pPr>
              <w:rPr>
                <w:rFonts w:ascii="Times New Roman" w:hAnsi="Times New Roman" w:cs="Times New Roman"/>
                <w:b/>
                <w:sz w:val="24"/>
                <w:szCs w:val="24"/>
              </w:rPr>
            </w:pPr>
            <w:r w:rsidRPr="00235E38">
              <w:rPr>
                <w:rFonts w:ascii="Times New Roman" w:hAnsi="Times New Roman" w:cs="Times New Roman"/>
                <w:sz w:val="24"/>
                <w:szCs w:val="24"/>
              </w:rPr>
              <w:t>SEC-</w:t>
            </w:r>
            <w:r>
              <w:rPr>
                <w:rFonts w:ascii="Times New Roman" w:hAnsi="Times New Roman" w:cs="Times New Roman"/>
                <w:sz w:val="24"/>
                <w:szCs w:val="24"/>
              </w:rPr>
              <w:t>2</w:t>
            </w:r>
            <w:r w:rsidRPr="00235E38">
              <w:rPr>
                <w:rFonts w:ascii="Times New Roman" w:hAnsi="Times New Roman" w:cs="Times New Roman"/>
                <w:sz w:val="24"/>
                <w:szCs w:val="24"/>
              </w:rPr>
              <w:t xml:space="preserve">: </w:t>
            </w:r>
            <w:r>
              <w:rPr>
                <w:rFonts w:ascii="Times New Roman" w:hAnsi="Times New Roman" w:cs="Times New Roman"/>
                <w:sz w:val="24"/>
                <w:szCs w:val="24"/>
              </w:rPr>
              <w:t>Business</w:t>
            </w:r>
            <w:r w:rsidRPr="00235E38">
              <w:rPr>
                <w:rFonts w:ascii="Times New Roman" w:hAnsi="Times New Roman" w:cs="Times New Roman"/>
                <w:sz w:val="24"/>
                <w:szCs w:val="24"/>
              </w:rPr>
              <w:t xml:space="preserve"> Translation(SS)</w:t>
            </w:r>
            <w:r>
              <w:rPr>
                <w:rFonts w:ascii="Times New Roman" w:hAnsi="Times New Roman" w:cs="Times New Roman"/>
                <w:sz w:val="24"/>
                <w:szCs w:val="24"/>
              </w:rPr>
              <w:t xml:space="preserve"> </w:t>
            </w:r>
            <w:r w:rsidRPr="004423DA">
              <w:rPr>
                <w:rFonts w:ascii="Times New Roman" w:hAnsi="Times New Roman" w:cs="Times New Roman"/>
                <w:b/>
                <w:sz w:val="24"/>
                <w:szCs w:val="24"/>
              </w:rPr>
              <w:t>2:30-3:30 pm</w:t>
            </w:r>
          </w:p>
        </w:tc>
      </w:tr>
    </w:tbl>
    <w:p w:rsidR="002F7ED6" w:rsidRPr="0030369A" w:rsidRDefault="002F7ED6" w:rsidP="0030369A">
      <w:pPr>
        <w:jc w:val="center"/>
        <w:rPr>
          <w:rFonts w:ascii="Times New Roman" w:hAnsi="Times New Roman" w:cs="Times New Roman"/>
          <w:b/>
          <w:smallCaps/>
          <w:sz w:val="24"/>
          <w:szCs w:val="24"/>
        </w:rPr>
      </w:pPr>
    </w:p>
    <w:tbl>
      <w:tblPr>
        <w:tblStyle w:val="TableGrid"/>
        <w:tblW w:w="10031" w:type="dxa"/>
        <w:tblLook w:val="04A0"/>
      </w:tblPr>
      <w:tblGrid>
        <w:gridCol w:w="5387"/>
        <w:gridCol w:w="4644"/>
      </w:tblGrid>
      <w:tr w:rsidR="002F7ED6" w:rsidRPr="0030369A" w:rsidTr="005C0B68">
        <w:tc>
          <w:tcPr>
            <w:tcW w:w="5387" w:type="dxa"/>
          </w:tcPr>
          <w:p w:rsidR="002F7ED6" w:rsidRPr="005C0B68" w:rsidRDefault="002F7ED6" w:rsidP="0030369A">
            <w:pPr>
              <w:jc w:val="center"/>
              <w:rPr>
                <w:rFonts w:ascii="Times New Roman" w:hAnsi="Times New Roman" w:cs="Times New Roman"/>
                <w:b/>
                <w:bCs/>
                <w:sz w:val="24"/>
                <w:szCs w:val="24"/>
              </w:rPr>
            </w:pPr>
            <w:r w:rsidRPr="005C0B68">
              <w:rPr>
                <w:rFonts w:ascii="Times New Roman" w:hAnsi="Times New Roman" w:cs="Times New Roman"/>
                <w:b/>
                <w:bCs/>
                <w:sz w:val="24"/>
                <w:szCs w:val="24"/>
              </w:rPr>
              <w:t>Course Code and Title</w:t>
            </w:r>
          </w:p>
        </w:tc>
        <w:tc>
          <w:tcPr>
            <w:tcW w:w="4644" w:type="dxa"/>
          </w:tcPr>
          <w:p w:rsidR="002F7ED6" w:rsidRPr="005C0B68" w:rsidRDefault="002F7ED6" w:rsidP="001950D8">
            <w:pPr>
              <w:rPr>
                <w:rFonts w:ascii="Times New Roman" w:hAnsi="Times New Roman" w:cs="Times New Roman"/>
                <w:b/>
                <w:bCs/>
                <w:sz w:val="24"/>
                <w:szCs w:val="24"/>
              </w:rPr>
            </w:pPr>
            <w:r w:rsidRPr="005C0B68">
              <w:rPr>
                <w:rFonts w:ascii="Times New Roman" w:hAnsi="Times New Roman" w:cs="Times New Roman"/>
                <w:b/>
                <w:bCs/>
                <w:sz w:val="24"/>
                <w:szCs w:val="24"/>
              </w:rPr>
              <w:t>Name of the Teacher/s</w:t>
            </w:r>
          </w:p>
        </w:tc>
      </w:tr>
      <w:tr w:rsidR="0020344A" w:rsidRPr="0030369A" w:rsidTr="00F76938">
        <w:trPr>
          <w:trHeight w:val="395"/>
        </w:trPr>
        <w:tc>
          <w:tcPr>
            <w:tcW w:w="5387" w:type="dxa"/>
          </w:tcPr>
          <w:p w:rsidR="0020344A" w:rsidRPr="0030369A" w:rsidRDefault="0020344A" w:rsidP="006D06E0">
            <w:pPr>
              <w:rPr>
                <w:rFonts w:ascii="Times New Roman" w:hAnsi="Times New Roman" w:cs="Times New Roman"/>
                <w:sz w:val="24"/>
                <w:szCs w:val="24"/>
              </w:rPr>
            </w:pPr>
            <w:r w:rsidRPr="0030369A">
              <w:rPr>
                <w:rFonts w:ascii="Times New Roman" w:hAnsi="Times New Roman" w:cs="Times New Roman"/>
                <w:sz w:val="24"/>
                <w:szCs w:val="24"/>
              </w:rPr>
              <w:t>C</w:t>
            </w:r>
            <w:r w:rsidR="00DF18D8">
              <w:rPr>
                <w:rFonts w:ascii="Times New Roman" w:hAnsi="Times New Roman" w:cs="Times New Roman"/>
                <w:sz w:val="24"/>
                <w:szCs w:val="24"/>
              </w:rPr>
              <w:t>8</w:t>
            </w:r>
            <w:r w:rsidRPr="0030369A">
              <w:rPr>
                <w:rFonts w:ascii="Times New Roman" w:hAnsi="Times New Roman" w:cs="Times New Roman"/>
                <w:sz w:val="24"/>
                <w:szCs w:val="24"/>
              </w:rPr>
              <w:t>: Intermediate Grammar &amp; Composition-I</w:t>
            </w:r>
            <w:r w:rsidR="00DF18D8">
              <w:rPr>
                <w:rFonts w:ascii="Times New Roman" w:hAnsi="Times New Roman" w:cs="Times New Roman"/>
                <w:sz w:val="24"/>
                <w:szCs w:val="24"/>
              </w:rPr>
              <w:t>I</w:t>
            </w:r>
          </w:p>
        </w:tc>
        <w:tc>
          <w:tcPr>
            <w:tcW w:w="4644" w:type="dxa"/>
          </w:tcPr>
          <w:p w:rsidR="0020344A" w:rsidRPr="0030369A" w:rsidRDefault="001A66D1" w:rsidP="001950D8">
            <w:pPr>
              <w:rPr>
                <w:rFonts w:ascii="Times New Roman" w:hAnsi="Times New Roman" w:cs="Times New Roman"/>
                <w:sz w:val="24"/>
                <w:szCs w:val="24"/>
              </w:rPr>
            </w:pPr>
            <w:r w:rsidRPr="0030369A">
              <w:rPr>
                <w:rFonts w:ascii="Times New Roman" w:hAnsi="Times New Roman" w:cs="Times New Roman"/>
                <w:sz w:val="24"/>
                <w:szCs w:val="24"/>
              </w:rPr>
              <w:t>Ms. Salna Sunny</w:t>
            </w:r>
            <w:r w:rsidR="005D64AA">
              <w:rPr>
                <w:rFonts w:ascii="Times New Roman" w:hAnsi="Times New Roman" w:cs="Times New Roman"/>
                <w:sz w:val="24"/>
                <w:szCs w:val="24"/>
              </w:rPr>
              <w:t xml:space="preserve"> / Shaila Perween</w:t>
            </w:r>
          </w:p>
        </w:tc>
      </w:tr>
      <w:tr w:rsidR="001A66D1" w:rsidRPr="0030369A" w:rsidTr="005C0B68">
        <w:tc>
          <w:tcPr>
            <w:tcW w:w="5387" w:type="dxa"/>
          </w:tcPr>
          <w:p w:rsidR="001A66D1" w:rsidRPr="0030369A" w:rsidRDefault="001A66D1" w:rsidP="006D06E0">
            <w:pPr>
              <w:rPr>
                <w:rFonts w:ascii="Times New Roman" w:hAnsi="Times New Roman" w:cs="Times New Roman"/>
                <w:sz w:val="24"/>
                <w:szCs w:val="24"/>
              </w:rPr>
            </w:pPr>
            <w:r w:rsidRPr="0030369A">
              <w:rPr>
                <w:rFonts w:ascii="Times New Roman" w:hAnsi="Times New Roman" w:cs="Times New Roman"/>
                <w:sz w:val="24"/>
                <w:szCs w:val="24"/>
              </w:rPr>
              <w:t>C</w:t>
            </w:r>
            <w:r w:rsidR="00DF18D8">
              <w:rPr>
                <w:rFonts w:ascii="Times New Roman" w:hAnsi="Times New Roman" w:cs="Times New Roman"/>
                <w:sz w:val="24"/>
                <w:szCs w:val="24"/>
              </w:rPr>
              <w:t>9</w:t>
            </w:r>
            <w:r w:rsidRPr="0030369A">
              <w:rPr>
                <w:rFonts w:ascii="Times New Roman" w:hAnsi="Times New Roman" w:cs="Times New Roman"/>
                <w:sz w:val="24"/>
                <w:szCs w:val="24"/>
              </w:rPr>
              <w:t>: Hanja-I</w:t>
            </w:r>
            <w:r w:rsidR="00DF18D8">
              <w:rPr>
                <w:rFonts w:ascii="Times New Roman" w:hAnsi="Times New Roman" w:cs="Times New Roman"/>
                <w:sz w:val="24"/>
                <w:szCs w:val="24"/>
              </w:rPr>
              <w:t>I</w:t>
            </w:r>
          </w:p>
        </w:tc>
        <w:tc>
          <w:tcPr>
            <w:tcW w:w="4644" w:type="dxa"/>
          </w:tcPr>
          <w:p w:rsidR="001A66D1" w:rsidRPr="0030369A" w:rsidRDefault="002D21EF" w:rsidP="001950D8">
            <w:pPr>
              <w:rPr>
                <w:rFonts w:ascii="Times New Roman" w:hAnsi="Times New Roman" w:cs="Times New Roman"/>
                <w:sz w:val="24"/>
                <w:szCs w:val="24"/>
              </w:rPr>
            </w:pPr>
            <w:r>
              <w:rPr>
                <w:rFonts w:ascii="Times New Roman" w:hAnsi="Times New Roman" w:cs="Times New Roman"/>
                <w:sz w:val="24"/>
                <w:szCs w:val="24"/>
              </w:rPr>
              <w:t>Ms</w:t>
            </w:r>
            <w:r w:rsidR="001A66D1" w:rsidRPr="0030369A">
              <w:rPr>
                <w:rFonts w:ascii="Times New Roman" w:hAnsi="Times New Roman" w:cs="Times New Roman"/>
                <w:sz w:val="24"/>
                <w:szCs w:val="24"/>
              </w:rPr>
              <w:t>. Anna Yang</w:t>
            </w:r>
          </w:p>
        </w:tc>
      </w:tr>
      <w:tr w:rsidR="001A66D1" w:rsidRPr="0030369A" w:rsidTr="005C0B68">
        <w:tc>
          <w:tcPr>
            <w:tcW w:w="5387" w:type="dxa"/>
          </w:tcPr>
          <w:p w:rsidR="001A66D1" w:rsidRPr="0030369A" w:rsidRDefault="001A66D1" w:rsidP="006D06E0">
            <w:pPr>
              <w:rPr>
                <w:rFonts w:ascii="Times New Roman" w:hAnsi="Times New Roman" w:cs="Times New Roman"/>
                <w:sz w:val="24"/>
                <w:szCs w:val="24"/>
              </w:rPr>
            </w:pPr>
            <w:r w:rsidRPr="0030369A">
              <w:rPr>
                <w:rFonts w:ascii="Times New Roman" w:hAnsi="Times New Roman" w:cs="Times New Roman"/>
                <w:sz w:val="24"/>
                <w:szCs w:val="24"/>
              </w:rPr>
              <w:t>C</w:t>
            </w:r>
            <w:r w:rsidR="00DF18D8">
              <w:rPr>
                <w:rFonts w:ascii="Times New Roman" w:hAnsi="Times New Roman" w:cs="Times New Roman"/>
                <w:sz w:val="24"/>
                <w:szCs w:val="24"/>
              </w:rPr>
              <w:t>10</w:t>
            </w:r>
            <w:r w:rsidRPr="0030369A">
              <w:rPr>
                <w:rFonts w:ascii="Times New Roman" w:hAnsi="Times New Roman" w:cs="Times New Roman"/>
                <w:sz w:val="24"/>
                <w:szCs w:val="24"/>
              </w:rPr>
              <w:t>: Oral Expression-I</w:t>
            </w:r>
            <w:r w:rsidR="00DF18D8">
              <w:rPr>
                <w:rFonts w:ascii="Times New Roman" w:hAnsi="Times New Roman" w:cs="Times New Roman"/>
                <w:sz w:val="24"/>
                <w:szCs w:val="24"/>
              </w:rPr>
              <w:t>I</w:t>
            </w:r>
          </w:p>
        </w:tc>
        <w:tc>
          <w:tcPr>
            <w:tcW w:w="4644" w:type="dxa"/>
          </w:tcPr>
          <w:p w:rsidR="001A66D1" w:rsidRPr="0030369A" w:rsidRDefault="00F7558C" w:rsidP="001950D8">
            <w:pPr>
              <w:rPr>
                <w:rFonts w:ascii="Times New Roman" w:hAnsi="Times New Roman" w:cs="Times New Roman"/>
                <w:sz w:val="24"/>
                <w:szCs w:val="24"/>
              </w:rPr>
            </w:pPr>
            <w:r>
              <w:rPr>
                <w:rFonts w:ascii="Times New Roman" w:hAnsi="Times New Roman" w:cs="Times New Roman"/>
                <w:sz w:val="24"/>
                <w:szCs w:val="24"/>
              </w:rPr>
              <w:t>Shaila Perween</w:t>
            </w:r>
          </w:p>
        </w:tc>
      </w:tr>
      <w:tr w:rsidR="001A66D1" w:rsidRPr="0030369A" w:rsidTr="005C0B68">
        <w:tc>
          <w:tcPr>
            <w:tcW w:w="5387" w:type="dxa"/>
          </w:tcPr>
          <w:p w:rsidR="001A66D1" w:rsidRPr="0030369A" w:rsidRDefault="001A66D1" w:rsidP="006D06E0">
            <w:pPr>
              <w:rPr>
                <w:rFonts w:ascii="Times New Roman" w:hAnsi="Times New Roman" w:cs="Times New Roman"/>
                <w:sz w:val="24"/>
                <w:szCs w:val="24"/>
              </w:rPr>
            </w:pPr>
            <w:r w:rsidRPr="0030369A">
              <w:rPr>
                <w:rFonts w:ascii="Times New Roman" w:hAnsi="Times New Roman" w:cs="Times New Roman"/>
                <w:sz w:val="24"/>
                <w:szCs w:val="24"/>
              </w:rPr>
              <w:t>SEC-</w:t>
            </w:r>
            <w:r w:rsidR="00DF18D8">
              <w:rPr>
                <w:rFonts w:ascii="Times New Roman" w:hAnsi="Times New Roman" w:cs="Times New Roman"/>
                <w:sz w:val="24"/>
                <w:szCs w:val="24"/>
              </w:rPr>
              <w:t>2</w:t>
            </w:r>
            <w:r w:rsidRPr="0030369A">
              <w:rPr>
                <w:rFonts w:ascii="Times New Roman" w:hAnsi="Times New Roman" w:cs="Times New Roman"/>
                <w:sz w:val="24"/>
                <w:szCs w:val="24"/>
              </w:rPr>
              <w:t xml:space="preserve">: </w:t>
            </w:r>
            <w:r w:rsidR="00DF18D8">
              <w:rPr>
                <w:rFonts w:ascii="Times New Roman" w:hAnsi="Times New Roman" w:cs="Times New Roman"/>
                <w:sz w:val="24"/>
                <w:szCs w:val="24"/>
              </w:rPr>
              <w:t>Business</w:t>
            </w:r>
            <w:r w:rsidRPr="0030369A">
              <w:rPr>
                <w:rFonts w:ascii="Times New Roman" w:hAnsi="Times New Roman" w:cs="Times New Roman"/>
                <w:sz w:val="24"/>
                <w:szCs w:val="24"/>
              </w:rPr>
              <w:t xml:space="preserve"> Translation</w:t>
            </w:r>
          </w:p>
        </w:tc>
        <w:tc>
          <w:tcPr>
            <w:tcW w:w="4644" w:type="dxa"/>
          </w:tcPr>
          <w:p w:rsidR="001A66D1" w:rsidRPr="0030369A" w:rsidRDefault="001A66D1" w:rsidP="001950D8">
            <w:pPr>
              <w:rPr>
                <w:rFonts w:ascii="Times New Roman" w:hAnsi="Times New Roman" w:cs="Times New Roman"/>
                <w:sz w:val="24"/>
                <w:szCs w:val="24"/>
              </w:rPr>
            </w:pPr>
            <w:r w:rsidRPr="0030369A">
              <w:rPr>
                <w:rFonts w:ascii="Times New Roman" w:hAnsi="Times New Roman" w:cs="Times New Roman"/>
                <w:sz w:val="24"/>
                <w:szCs w:val="24"/>
              </w:rPr>
              <w:t>Ms. Salna Sunny</w:t>
            </w:r>
          </w:p>
        </w:tc>
      </w:tr>
    </w:tbl>
    <w:p w:rsidR="002F7ED6" w:rsidRPr="00063E35" w:rsidRDefault="00063E35" w:rsidP="00063E35">
      <w:pPr>
        <w:tabs>
          <w:tab w:val="left" w:pos="885"/>
        </w:tabs>
        <w:rPr>
          <w:rFonts w:ascii="Times New Roman" w:hAnsi="Times New Roman" w:cs="Times New Roman"/>
          <w:sz w:val="20"/>
          <w:szCs w:val="24"/>
        </w:rPr>
      </w:pPr>
      <w:r>
        <w:rPr>
          <w:rFonts w:ascii="Times New Roman" w:hAnsi="Times New Roman" w:cs="Times New Roman"/>
          <w:sz w:val="48"/>
          <w:szCs w:val="24"/>
        </w:rPr>
        <w:tab/>
      </w:r>
    </w:p>
    <w:p w:rsidR="00063E35" w:rsidRPr="00063E35" w:rsidRDefault="00063E35" w:rsidP="00063E35">
      <w:pPr>
        <w:tabs>
          <w:tab w:val="left" w:pos="885"/>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US" w:bidi="ar-SA"/>
        </w:rPr>
        <w:t xml:space="preserve">               </w:t>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r w:rsidR="00A608D3" w:rsidRPr="00A608D3">
        <w:rPr>
          <w:rFonts w:ascii="Times New Roman" w:hAnsi="Times New Roman" w:cs="Times New Roman"/>
          <w:noProof/>
          <w:sz w:val="24"/>
          <w:szCs w:val="24"/>
          <w:lang w:eastAsia="en-US" w:bidi="ar-SA"/>
        </w:rPr>
        <w:drawing>
          <wp:inline distT="0" distB="0" distL="0" distR="0">
            <wp:extent cx="1041654" cy="624993"/>
            <wp:effectExtent l="19050" t="0" r="6096" b="0"/>
            <wp:docPr id="1" name="Picture 1" descr="C:\Users\HP\Desktop\Digital\Head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igital\Head Signature.png"/>
                    <pic:cNvPicPr>
                      <a:picLocks noChangeAspect="1" noChangeArrowheads="1"/>
                    </pic:cNvPicPr>
                  </pic:nvPicPr>
                  <pic:blipFill>
                    <a:blip r:embed="rId6" cstate="print"/>
                    <a:srcRect/>
                    <a:stretch>
                      <a:fillRect/>
                    </a:stretch>
                  </pic:blipFill>
                  <pic:spPr bwMode="auto">
                    <a:xfrm>
                      <a:off x="0" y="0"/>
                      <a:ext cx="1042349" cy="62541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p>
    <w:p w:rsidR="002F7ED6" w:rsidRDefault="002F7ED6" w:rsidP="00063E35">
      <w:pPr>
        <w:spacing w:after="0" w:line="240" w:lineRule="auto"/>
        <w:ind w:left="3600" w:firstLine="720"/>
        <w:jc w:val="center"/>
        <w:rPr>
          <w:rFonts w:ascii="Times New Roman" w:hAnsi="Times New Roman" w:cs="Times New Roman"/>
          <w:sz w:val="24"/>
          <w:szCs w:val="24"/>
        </w:rPr>
      </w:pPr>
      <w:r w:rsidRPr="0030369A">
        <w:rPr>
          <w:rFonts w:ascii="Times New Roman" w:hAnsi="Times New Roman" w:cs="Times New Roman"/>
          <w:sz w:val="24"/>
          <w:szCs w:val="24"/>
        </w:rPr>
        <w:t xml:space="preserve">Signature of the Head of the Department                 </w:t>
      </w:r>
    </w:p>
    <w:p w:rsidR="008441C2" w:rsidRPr="00A608D3" w:rsidRDefault="008441C2" w:rsidP="008441C2">
      <w:pPr>
        <w:spacing w:after="0" w:line="240" w:lineRule="auto"/>
        <w:ind w:left="720" w:hanging="720"/>
        <w:rPr>
          <w:rFonts w:ascii="Times New Roman" w:hAnsi="Times New Roman" w:cs="Times New Roman"/>
          <w:b/>
          <w:bCs/>
          <w:sz w:val="24"/>
          <w:szCs w:val="28"/>
        </w:rPr>
      </w:pPr>
      <w:r w:rsidRPr="00A608D3">
        <w:rPr>
          <w:rFonts w:ascii="Times New Roman" w:hAnsi="Times New Roman" w:cs="Times New Roman"/>
          <w:b/>
          <w:bCs/>
          <w:sz w:val="24"/>
          <w:szCs w:val="28"/>
        </w:rPr>
        <w:t>To</w:t>
      </w:r>
    </w:p>
    <w:p w:rsidR="008441C2" w:rsidRPr="00A608D3" w:rsidRDefault="00F1146E" w:rsidP="008441C2">
      <w:pPr>
        <w:spacing w:after="0" w:line="240" w:lineRule="auto"/>
        <w:ind w:left="720" w:hanging="720"/>
        <w:rPr>
          <w:rFonts w:ascii="Times New Roman" w:hAnsi="Times New Roman" w:cs="Times New Roman"/>
          <w:b/>
          <w:bCs/>
          <w:sz w:val="24"/>
          <w:szCs w:val="28"/>
        </w:rPr>
      </w:pPr>
      <w:r w:rsidRPr="00A608D3">
        <w:rPr>
          <w:rFonts w:ascii="Times New Roman" w:hAnsi="Times New Roman" w:cs="Times New Roman"/>
          <w:b/>
          <w:bCs/>
          <w:sz w:val="24"/>
          <w:szCs w:val="28"/>
        </w:rPr>
        <w:t>The Dean</w:t>
      </w:r>
      <w:r w:rsidR="008441C2" w:rsidRPr="00A608D3">
        <w:rPr>
          <w:rFonts w:ascii="Times New Roman" w:hAnsi="Times New Roman" w:cs="Times New Roman"/>
          <w:b/>
          <w:bCs/>
          <w:sz w:val="24"/>
          <w:szCs w:val="28"/>
        </w:rPr>
        <w:t xml:space="preserve"> Academics</w:t>
      </w:r>
    </w:p>
    <w:p w:rsidR="002024DC" w:rsidRPr="00A608D3" w:rsidRDefault="00A608D3" w:rsidP="008441C2">
      <w:pPr>
        <w:spacing w:after="0" w:line="240" w:lineRule="auto"/>
        <w:ind w:left="720" w:hanging="720"/>
        <w:rPr>
          <w:rFonts w:ascii="Times New Roman" w:hAnsi="Times New Roman" w:cs="Times New Roman"/>
          <w:b/>
          <w:bCs/>
          <w:sz w:val="24"/>
          <w:szCs w:val="28"/>
        </w:rPr>
      </w:pPr>
      <w:r w:rsidRPr="00A608D3">
        <w:rPr>
          <w:rFonts w:ascii="Times New Roman" w:hAnsi="Times New Roman" w:cs="Times New Roman"/>
          <w:b/>
          <w:bCs/>
          <w:sz w:val="24"/>
          <w:szCs w:val="28"/>
        </w:rPr>
        <w:t>EFLU – Hyd.</w:t>
      </w:r>
    </w:p>
    <w:p w:rsidR="00F7558C" w:rsidRPr="00A608D3" w:rsidRDefault="00F7558C">
      <w:pPr>
        <w:rPr>
          <w:rFonts w:ascii="Times New Roman" w:hAnsi="Times New Roman" w:cs="Times New Roman"/>
          <w:b/>
          <w:bCs/>
          <w:sz w:val="24"/>
          <w:szCs w:val="28"/>
        </w:rPr>
      </w:pPr>
      <w:r w:rsidRPr="00A608D3">
        <w:rPr>
          <w:rFonts w:ascii="Times New Roman" w:hAnsi="Times New Roman" w:cs="Times New Roman"/>
          <w:b/>
          <w:bCs/>
          <w:sz w:val="24"/>
          <w:szCs w:val="28"/>
        </w:rPr>
        <w:br w:type="page"/>
      </w:r>
    </w:p>
    <w:p w:rsidR="00A379F3" w:rsidRDefault="003E6C48" w:rsidP="00A379F3">
      <w:pPr>
        <w:pStyle w:val="Default"/>
        <w:spacing w:after="200" w:line="288" w:lineRule="auto"/>
        <w:jc w:val="center"/>
        <w:rPr>
          <w:rFonts w:ascii="Times New Roman" w:eastAsia="Times New Roman" w:hAnsi="Times New Roman" w:cs="Times New Roman"/>
          <w:b/>
          <w:bCs/>
          <w:sz w:val="28"/>
          <w:szCs w:val="28"/>
        </w:rPr>
      </w:pPr>
      <w:r>
        <w:rPr>
          <w:rFonts w:ascii="Times New Roman" w:hAnsi="Times New Roman"/>
          <w:b/>
          <w:bCs/>
          <w:sz w:val="28"/>
          <w:szCs w:val="28"/>
          <w:lang w:val="de-DE"/>
        </w:rPr>
        <w:lastRenderedPageBreak/>
        <w:t xml:space="preserve">B.A. (Hons.) KOREAN - </w:t>
      </w:r>
      <w:r w:rsidR="00A379F3">
        <w:rPr>
          <w:rFonts w:ascii="Times New Roman" w:hAnsi="Times New Roman"/>
          <w:b/>
          <w:bCs/>
          <w:sz w:val="28"/>
          <w:szCs w:val="28"/>
          <w:lang w:val="de-DE"/>
        </w:rPr>
        <w:t xml:space="preserve">SEMESTER </w:t>
      </w:r>
      <w:r w:rsidR="00A379F3">
        <w:rPr>
          <w:rFonts w:ascii="Times New Roman" w:hAnsi="Times New Roman"/>
          <w:b/>
          <w:bCs/>
          <w:sz w:val="28"/>
          <w:szCs w:val="28"/>
        </w:rPr>
        <w:t>IV</w:t>
      </w:r>
    </w:p>
    <w:p w:rsidR="00A379F3" w:rsidRDefault="00A379F3" w:rsidP="00A379F3">
      <w:pPr>
        <w:pStyle w:val="Default"/>
        <w:spacing w:after="200" w:line="288" w:lineRule="auto"/>
        <w:jc w:val="center"/>
        <w:rPr>
          <w:rFonts w:ascii="Times New Roman" w:eastAsia="Times New Roman" w:hAnsi="Times New Roman" w:cs="Times New Roman"/>
          <w:b/>
          <w:bCs/>
          <w:sz w:val="28"/>
          <w:szCs w:val="28"/>
        </w:rPr>
      </w:pPr>
      <w:r>
        <w:rPr>
          <w:rFonts w:ascii="Times New Roman" w:hAnsi="Times New Roman"/>
          <w:b/>
          <w:bCs/>
          <w:sz w:val="28"/>
          <w:szCs w:val="28"/>
          <w:lang w:val="fr-FR"/>
        </w:rPr>
        <w:t>Course Description</w:t>
      </w:r>
    </w:p>
    <w:p w:rsidR="00A379F3" w:rsidRDefault="00A379F3" w:rsidP="00A379F3">
      <w:pPr>
        <w:pStyle w:val="Default"/>
        <w:spacing w:after="200" w:line="288" w:lineRule="auto"/>
        <w:jc w:val="both"/>
        <w:rPr>
          <w:rFonts w:ascii="Times New Roman" w:eastAsia="Times New Roman" w:hAnsi="Times New Roman" w:cs="Times New Roman"/>
          <w:sz w:val="24"/>
          <w:szCs w:val="24"/>
        </w:rPr>
      </w:pPr>
    </w:p>
    <w:p w:rsidR="00A379F3" w:rsidRDefault="00A379F3" w:rsidP="00A379F3">
      <w:pPr>
        <w:pStyle w:val="Default"/>
        <w:spacing w:after="240" w:line="288" w:lineRule="auto"/>
        <w:jc w:val="both"/>
        <w:rPr>
          <w:rFonts w:ascii="Times New Roman" w:eastAsia="Times New Roman" w:hAnsi="Times New Roman" w:cs="Times New Roman"/>
          <w:b/>
          <w:bCs/>
          <w:sz w:val="24"/>
          <w:szCs w:val="24"/>
          <w:u w:val="single"/>
          <w:shd w:val="clear" w:color="auto" w:fill="FFFFFF"/>
        </w:rPr>
      </w:pPr>
      <w:r>
        <w:rPr>
          <w:rFonts w:ascii="Times New Roman" w:hAnsi="Times New Roman"/>
          <w:b/>
          <w:bCs/>
          <w:sz w:val="24"/>
          <w:szCs w:val="24"/>
          <w:u w:val="single"/>
          <w:shd w:val="clear" w:color="auto" w:fill="FFFFFF"/>
          <w:lang w:val="it-IT"/>
        </w:rPr>
        <w:t xml:space="preserve">Intermediate Grammar &amp; Composition- II </w:t>
      </w:r>
    </w:p>
    <w:p w:rsidR="00A379F3" w:rsidRDefault="00A379F3" w:rsidP="00A379F3">
      <w:pPr>
        <w:pStyle w:val="Default"/>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Aimed at imparting additional reading practice, this course focuses on increasing the vocabulary and to develop familiarity with more complex grammatical aspects of a text and structure passages involving narration and description. In addition, the students will learn to write creatively as well. </w:t>
      </w:r>
    </w:p>
    <w:p w:rsidR="00A379F3" w:rsidRDefault="00A379F3" w:rsidP="00A379F3">
      <w:pPr>
        <w:pStyle w:val="Default"/>
        <w:spacing w:after="240" w:line="288" w:lineRule="auto"/>
        <w:jc w:val="both"/>
        <w:rPr>
          <w:rFonts w:ascii="Times New Roman" w:eastAsia="Times New Roman" w:hAnsi="Times New Roman" w:cs="Times New Roman"/>
          <w:sz w:val="24"/>
          <w:szCs w:val="24"/>
          <w:shd w:val="clear" w:color="auto" w:fill="FFFFFF"/>
        </w:rPr>
      </w:pPr>
    </w:p>
    <w:p w:rsidR="00A379F3" w:rsidRDefault="00A379F3" w:rsidP="00A379F3">
      <w:pPr>
        <w:pStyle w:val="Default"/>
        <w:spacing w:after="240" w:line="288" w:lineRule="auto"/>
        <w:jc w:val="both"/>
        <w:rPr>
          <w:rFonts w:ascii="Times New Roman" w:eastAsia="Times New Roman" w:hAnsi="Times New Roman" w:cs="Times New Roman"/>
          <w:b/>
          <w:bCs/>
          <w:sz w:val="24"/>
          <w:szCs w:val="24"/>
          <w:u w:val="single"/>
          <w:shd w:val="clear" w:color="auto" w:fill="FFFFFF"/>
        </w:rPr>
      </w:pPr>
      <w:r>
        <w:rPr>
          <w:rFonts w:ascii="Times New Roman" w:hAnsi="Times New Roman"/>
          <w:b/>
          <w:bCs/>
          <w:sz w:val="24"/>
          <w:szCs w:val="24"/>
          <w:u w:val="single"/>
          <w:shd w:val="clear" w:color="auto" w:fill="FFFFFF"/>
        </w:rPr>
        <w:t xml:space="preserve">Hanja- II </w:t>
      </w:r>
    </w:p>
    <w:p w:rsidR="00A379F3" w:rsidRDefault="00A379F3" w:rsidP="00A379F3">
      <w:pPr>
        <w:pStyle w:val="Default"/>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An advanced level course to the course Hanja introduced in the previous semester, this course aims at teaching additional Hanja through texts, to help students familiarize with its meaning and usage in any given text. In addition, Character Idioms and colloquialisms or set phrases would be taught and explained to add to the learner’s higher level vocabulary.</w:t>
      </w:r>
    </w:p>
    <w:p w:rsidR="00A379F3" w:rsidRDefault="00A379F3" w:rsidP="00A379F3">
      <w:pPr>
        <w:pStyle w:val="Default"/>
        <w:spacing w:after="240" w:line="288" w:lineRule="auto"/>
        <w:jc w:val="both"/>
        <w:rPr>
          <w:rFonts w:ascii="Times New Roman" w:eastAsia="Times New Roman" w:hAnsi="Times New Roman" w:cs="Times New Roman"/>
          <w:sz w:val="24"/>
          <w:szCs w:val="24"/>
          <w:shd w:val="clear" w:color="auto" w:fill="FFFFFF"/>
        </w:rPr>
      </w:pPr>
    </w:p>
    <w:p w:rsidR="00A379F3" w:rsidRDefault="00A379F3" w:rsidP="00A379F3">
      <w:pPr>
        <w:pStyle w:val="Default"/>
        <w:spacing w:after="240" w:line="288" w:lineRule="auto"/>
        <w:jc w:val="both"/>
        <w:rPr>
          <w:rFonts w:ascii="Times New Roman" w:eastAsia="Times New Roman" w:hAnsi="Times New Roman" w:cs="Times New Roman"/>
          <w:b/>
          <w:bCs/>
          <w:sz w:val="24"/>
          <w:szCs w:val="24"/>
          <w:u w:val="single"/>
          <w:shd w:val="clear" w:color="auto" w:fill="FFFFFF"/>
        </w:rPr>
      </w:pPr>
      <w:r>
        <w:rPr>
          <w:rFonts w:ascii="Times New Roman" w:hAnsi="Times New Roman"/>
          <w:b/>
          <w:bCs/>
          <w:sz w:val="24"/>
          <w:szCs w:val="24"/>
          <w:u w:val="single"/>
          <w:shd w:val="clear" w:color="auto" w:fill="FFFFFF"/>
        </w:rPr>
        <w:t xml:space="preserve">Oral Expression- II </w:t>
      </w:r>
    </w:p>
    <w:p w:rsidR="00A379F3" w:rsidRDefault="00A379F3" w:rsidP="00A379F3">
      <w:pPr>
        <w:pStyle w:val="Default"/>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In continuation with Oral Expression I, this course would encourage student- student interaction enabling them to comprehend and make conversations about activities just outside of their daily lives and involve speaking practice in situations which require higher level vocabulary and set phrases. </w:t>
      </w:r>
    </w:p>
    <w:p w:rsidR="00A379F3" w:rsidRDefault="00A379F3" w:rsidP="00A379F3">
      <w:pPr>
        <w:pStyle w:val="Default"/>
        <w:spacing w:after="240" w:line="288" w:lineRule="auto"/>
        <w:jc w:val="both"/>
        <w:rPr>
          <w:rFonts w:ascii="Times New Roman" w:eastAsia="Times New Roman" w:hAnsi="Times New Roman" w:cs="Times New Roman"/>
          <w:sz w:val="24"/>
          <w:szCs w:val="24"/>
          <w:shd w:val="clear" w:color="auto" w:fill="FFFFFF"/>
        </w:rPr>
      </w:pPr>
    </w:p>
    <w:p w:rsidR="00A379F3" w:rsidRDefault="00A379F3" w:rsidP="00A379F3">
      <w:pPr>
        <w:pStyle w:val="Default"/>
        <w:spacing w:after="240" w:line="288" w:lineRule="auto"/>
        <w:jc w:val="both"/>
        <w:rPr>
          <w:rFonts w:ascii="Times New Roman" w:eastAsia="Times New Roman" w:hAnsi="Times New Roman" w:cs="Times New Roman"/>
          <w:b/>
          <w:bCs/>
          <w:sz w:val="24"/>
          <w:szCs w:val="24"/>
          <w:u w:val="single"/>
          <w:shd w:val="clear" w:color="auto" w:fill="FFFFFF"/>
        </w:rPr>
      </w:pPr>
      <w:r>
        <w:rPr>
          <w:rFonts w:ascii="Times New Roman" w:hAnsi="Times New Roman"/>
          <w:b/>
          <w:bCs/>
          <w:sz w:val="24"/>
          <w:szCs w:val="24"/>
          <w:u w:val="single"/>
          <w:shd w:val="clear" w:color="auto" w:fill="FFFFFF"/>
        </w:rPr>
        <w:t xml:space="preserve">Business Translation </w:t>
      </w:r>
    </w:p>
    <w:p w:rsidR="00A379F3" w:rsidRDefault="00A379F3" w:rsidP="007B1D0B">
      <w:pPr>
        <w:pStyle w:val="Default"/>
        <w:spacing w:after="240" w:line="288" w:lineRule="auto"/>
        <w:jc w:val="both"/>
        <w:rPr>
          <w:rFonts w:ascii="Times New Roman" w:hAnsi="Times New Roman" w:cs="Times New Roman"/>
          <w:b/>
          <w:smallCaps/>
        </w:rPr>
      </w:pPr>
      <w:r>
        <w:rPr>
          <w:rFonts w:ascii="Times New Roman" w:hAnsi="Times New Roman"/>
          <w:sz w:val="24"/>
          <w:szCs w:val="24"/>
          <w:shd w:val="clear" w:color="auto" w:fill="FFFFFF"/>
        </w:rPr>
        <w:t xml:space="preserve">An extension of Translation I, this course involves the development of advanced translation skills. Through the incorporation of translation techniques and methodology and explanation of common errors in translation, students would be required to translate texts in the domains of business, trade and commerce etc. </w:t>
      </w:r>
    </w:p>
    <w:sectPr w:rsidR="00A379F3" w:rsidSect="00553B6C">
      <w:pgSz w:w="12240" w:h="15840"/>
      <w:pgMar w:top="567" w:right="1440" w:bottom="284"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890" w:rsidRDefault="00703890" w:rsidP="00795F30">
      <w:pPr>
        <w:spacing w:after="0" w:line="240" w:lineRule="auto"/>
      </w:pPr>
      <w:r>
        <w:separator/>
      </w:r>
    </w:p>
  </w:endnote>
  <w:endnote w:type="continuationSeparator" w:id="0">
    <w:p w:rsidR="00703890" w:rsidRDefault="00703890" w:rsidP="00795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890" w:rsidRDefault="00703890" w:rsidP="00795F30">
      <w:pPr>
        <w:spacing w:after="0" w:line="240" w:lineRule="auto"/>
      </w:pPr>
      <w:r>
        <w:separator/>
      </w:r>
    </w:p>
  </w:footnote>
  <w:footnote w:type="continuationSeparator" w:id="0">
    <w:p w:rsidR="00703890" w:rsidRDefault="00703890" w:rsidP="00795F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6386"/>
  </w:hdrShapeDefaults>
  <w:footnotePr>
    <w:footnote w:id="-1"/>
    <w:footnote w:id="0"/>
  </w:footnotePr>
  <w:endnotePr>
    <w:endnote w:id="-1"/>
    <w:endnote w:id="0"/>
  </w:endnotePr>
  <w:compat>
    <w:useFELayout/>
  </w:compat>
  <w:rsids>
    <w:rsidRoot w:val="00BA00DF"/>
    <w:rsid w:val="00006BFC"/>
    <w:rsid w:val="00023CFA"/>
    <w:rsid w:val="00030814"/>
    <w:rsid w:val="000313F9"/>
    <w:rsid w:val="0003509B"/>
    <w:rsid w:val="0004348A"/>
    <w:rsid w:val="00047E0E"/>
    <w:rsid w:val="00060DEF"/>
    <w:rsid w:val="00061618"/>
    <w:rsid w:val="00063E35"/>
    <w:rsid w:val="00065FD9"/>
    <w:rsid w:val="000903BC"/>
    <w:rsid w:val="000C2F71"/>
    <w:rsid w:val="000C3120"/>
    <w:rsid w:val="000D3680"/>
    <w:rsid w:val="000F3FC5"/>
    <w:rsid w:val="00101C50"/>
    <w:rsid w:val="001113BC"/>
    <w:rsid w:val="0011315C"/>
    <w:rsid w:val="00114E6B"/>
    <w:rsid w:val="0012541B"/>
    <w:rsid w:val="00130341"/>
    <w:rsid w:val="001376AD"/>
    <w:rsid w:val="001722D0"/>
    <w:rsid w:val="001950D8"/>
    <w:rsid w:val="001A030F"/>
    <w:rsid w:val="001A14CC"/>
    <w:rsid w:val="001A4975"/>
    <w:rsid w:val="001A66D1"/>
    <w:rsid w:val="001B6BD1"/>
    <w:rsid w:val="001B731C"/>
    <w:rsid w:val="001D377A"/>
    <w:rsid w:val="001D6CE0"/>
    <w:rsid w:val="001E7A0C"/>
    <w:rsid w:val="001F1125"/>
    <w:rsid w:val="002024DC"/>
    <w:rsid w:val="0020344A"/>
    <w:rsid w:val="00207603"/>
    <w:rsid w:val="00226CC8"/>
    <w:rsid w:val="00235E38"/>
    <w:rsid w:val="00251C74"/>
    <w:rsid w:val="00253DE5"/>
    <w:rsid w:val="002703D1"/>
    <w:rsid w:val="002704AF"/>
    <w:rsid w:val="00270A75"/>
    <w:rsid w:val="002814C1"/>
    <w:rsid w:val="00296D6C"/>
    <w:rsid w:val="002A09B8"/>
    <w:rsid w:val="002A2B35"/>
    <w:rsid w:val="002D21EF"/>
    <w:rsid w:val="002F023A"/>
    <w:rsid w:val="002F4B29"/>
    <w:rsid w:val="002F7A4B"/>
    <w:rsid w:val="002F7ED6"/>
    <w:rsid w:val="0030369A"/>
    <w:rsid w:val="003055A9"/>
    <w:rsid w:val="00325EA4"/>
    <w:rsid w:val="003264DA"/>
    <w:rsid w:val="003413A5"/>
    <w:rsid w:val="00357807"/>
    <w:rsid w:val="00370079"/>
    <w:rsid w:val="003746CF"/>
    <w:rsid w:val="003747F5"/>
    <w:rsid w:val="003825CD"/>
    <w:rsid w:val="00384FCA"/>
    <w:rsid w:val="00386D7D"/>
    <w:rsid w:val="00395390"/>
    <w:rsid w:val="003B4A4F"/>
    <w:rsid w:val="003C7128"/>
    <w:rsid w:val="003D7A0F"/>
    <w:rsid w:val="003E6C48"/>
    <w:rsid w:val="00405AFD"/>
    <w:rsid w:val="004073F3"/>
    <w:rsid w:val="00417D94"/>
    <w:rsid w:val="004221C2"/>
    <w:rsid w:val="004423DA"/>
    <w:rsid w:val="00454959"/>
    <w:rsid w:val="0045793F"/>
    <w:rsid w:val="004626FA"/>
    <w:rsid w:val="0047024F"/>
    <w:rsid w:val="00472F08"/>
    <w:rsid w:val="004848B6"/>
    <w:rsid w:val="00495C1F"/>
    <w:rsid w:val="00497D46"/>
    <w:rsid w:val="004A2C63"/>
    <w:rsid w:val="004A6B46"/>
    <w:rsid w:val="004C1624"/>
    <w:rsid w:val="004C2404"/>
    <w:rsid w:val="004D3D57"/>
    <w:rsid w:val="004E59D4"/>
    <w:rsid w:val="004E6EA4"/>
    <w:rsid w:val="004F6583"/>
    <w:rsid w:val="0050245D"/>
    <w:rsid w:val="00504840"/>
    <w:rsid w:val="00516FBE"/>
    <w:rsid w:val="00540B75"/>
    <w:rsid w:val="0054718D"/>
    <w:rsid w:val="00553B6C"/>
    <w:rsid w:val="00560550"/>
    <w:rsid w:val="00564193"/>
    <w:rsid w:val="00587000"/>
    <w:rsid w:val="005B044A"/>
    <w:rsid w:val="005C0B68"/>
    <w:rsid w:val="005C572F"/>
    <w:rsid w:val="005D2449"/>
    <w:rsid w:val="005D64AA"/>
    <w:rsid w:val="005F25D3"/>
    <w:rsid w:val="0062761C"/>
    <w:rsid w:val="00631AFF"/>
    <w:rsid w:val="00645E64"/>
    <w:rsid w:val="00650F61"/>
    <w:rsid w:val="00651B68"/>
    <w:rsid w:val="006553DC"/>
    <w:rsid w:val="006749A9"/>
    <w:rsid w:val="00676B7B"/>
    <w:rsid w:val="0069333D"/>
    <w:rsid w:val="006B3163"/>
    <w:rsid w:val="006D05E4"/>
    <w:rsid w:val="006D06E0"/>
    <w:rsid w:val="00703890"/>
    <w:rsid w:val="00705B89"/>
    <w:rsid w:val="007131A4"/>
    <w:rsid w:val="00720181"/>
    <w:rsid w:val="007333CE"/>
    <w:rsid w:val="007352EA"/>
    <w:rsid w:val="00786920"/>
    <w:rsid w:val="00795F30"/>
    <w:rsid w:val="007A4B91"/>
    <w:rsid w:val="007A780F"/>
    <w:rsid w:val="007B1D0B"/>
    <w:rsid w:val="007C5D0B"/>
    <w:rsid w:val="007D58B4"/>
    <w:rsid w:val="007E1DCD"/>
    <w:rsid w:val="007E70F3"/>
    <w:rsid w:val="0080442C"/>
    <w:rsid w:val="008342C8"/>
    <w:rsid w:val="008441C2"/>
    <w:rsid w:val="00856531"/>
    <w:rsid w:val="00856AF6"/>
    <w:rsid w:val="008736C3"/>
    <w:rsid w:val="00874F4C"/>
    <w:rsid w:val="0087711B"/>
    <w:rsid w:val="00882F1A"/>
    <w:rsid w:val="00887129"/>
    <w:rsid w:val="00892774"/>
    <w:rsid w:val="008A2D83"/>
    <w:rsid w:val="008C21C0"/>
    <w:rsid w:val="008C31DB"/>
    <w:rsid w:val="008C3C45"/>
    <w:rsid w:val="008C7283"/>
    <w:rsid w:val="008E12E6"/>
    <w:rsid w:val="008E141F"/>
    <w:rsid w:val="008E597A"/>
    <w:rsid w:val="008E61F9"/>
    <w:rsid w:val="009210EE"/>
    <w:rsid w:val="009474CC"/>
    <w:rsid w:val="00955BB7"/>
    <w:rsid w:val="00965440"/>
    <w:rsid w:val="009A4948"/>
    <w:rsid w:val="009B784B"/>
    <w:rsid w:val="009B7B70"/>
    <w:rsid w:val="009D2D01"/>
    <w:rsid w:val="009E0971"/>
    <w:rsid w:val="009E11E0"/>
    <w:rsid w:val="009E5C03"/>
    <w:rsid w:val="009E6969"/>
    <w:rsid w:val="009F0557"/>
    <w:rsid w:val="009F2B47"/>
    <w:rsid w:val="00A226BE"/>
    <w:rsid w:val="00A22BFB"/>
    <w:rsid w:val="00A36961"/>
    <w:rsid w:val="00A379F3"/>
    <w:rsid w:val="00A608D3"/>
    <w:rsid w:val="00A65460"/>
    <w:rsid w:val="00A73BDB"/>
    <w:rsid w:val="00A755FB"/>
    <w:rsid w:val="00AA388A"/>
    <w:rsid w:val="00AB3575"/>
    <w:rsid w:val="00AC65C1"/>
    <w:rsid w:val="00AD6524"/>
    <w:rsid w:val="00AE303C"/>
    <w:rsid w:val="00AE5159"/>
    <w:rsid w:val="00B01E9D"/>
    <w:rsid w:val="00B15DD3"/>
    <w:rsid w:val="00B210B8"/>
    <w:rsid w:val="00B3551D"/>
    <w:rsid w:val="00B3628F"/>
    <w:rsid w:val="00B678A3"/>
    <w:rsid w:val="00B73E30"/>
    <w:rsid w:val="00B80D21"/>
    <w:rsid w:val="00B9043F"/>
    <w:rsid w:val="00BA00DF"/>
    <w:rsid w:val="00BA03E3"/>
    <w:rsid w:val="00BA6EB6"/>
    <w:rsid w:val="00BA71DD"/>
    <w:rsid w:val="00BC0506"/>
    <w:rsid w:val="00BC749A"/>
    <w:rsid w:val="00BD1F57"/>
    <w:rsid w:val="00BE0E8F"/>
    <w:rsid w:val="00BF6167"/>
    <w:rsid w:val="00BF7F85"/>
    <w:rsid w:val="00C01C57"/>
    <w:rsid w:val="00C06BF3"/>
    <w:rsid w:val="00C160FE"/>
    <w:rsid w:val="00C163B5"/>
    <w:rsid w:val="00C166BF"/>
    <w:rsid w:val="00C246E0"/>
    <w:rsid w:val="00C35F41"/>
    <w:rsid w:val="00C70F9F"/>
    <w:rsid w:val="00C8019B"/>
    <w:rsid w:val="00C8049E"/>
    <w:rsid w:val="00C80A52"/>
    <w:rsid w:val="00C8250F"/>
    <w:rsid w:val="00C825BF"/>
    <w:rsid w:val="00C83E2B"/>
    <w:rsid w:val="00C87EF7"/>
    <w:rsid w:val="00CB3E96"/>
    <w:rsid w:val="00CB5E6C"/>
    <w:rsid w:val="00CC16B1"/>
    <w:rsid w:val="00CE3DC6"/>
    <w:rsid w:val="00CF2DA4"/>
    <w:rsid w:val="00CF7C3B"/>
    <w:rsid w:val="00D21528"/>
    <w:rsid w:val="00D24628"/>
    <w:rsid w:val="00D34392"/>
    <w:rsid w:val="00D371C3"/>
    <w:rsid w:val="00D46CCF"/>
    <w:rsid w:val="00D57B9B"/>
    <w:rsid w:val="00D72241"/>
    <w:rsid w:val="00D72D52"/>
    <w:rsid w:val="00D74184"/>
    <w:rsid w:val="00D77CE9"/>
    <w:rsid w:val="00D83A47"/>
    <w:rsid w:val="00D86E65"/>
    <w:rsid w:val="00D95179"/>
    <w:rsid w:val="00D96317"/>
    <w:rsid w:val="00DC4344"/>
    <w:rsid w:val="00DE7258"/>
    <w:rsid w:val="00DF18D8"/>
    <w:rsid w:val="00E02DE8"/>
    <w:rsid w:val="00E052FA"/>
    <w:rsid w:val="00E34296"/>
    <w:rsid w:val="00E46B0C"/>
    <w:rsid w:val="00E5291D"/>
    <w:rsid w:val="00E52A30"/>
    <w:rsid w:val="00E53289"/>
    <w:rsid w:val="00EA39BE"/>
    <w:rsid w:val="00EB313B"/>
    <w:rsid w:val="00EB7834"/>
    <w:rsid w:val="00EC0CD4"/>
    <w:rsid w:val="00ED61E0"/>
    <w:rsid w:val="00ED69AB"/>
    <w:rsid w:val="00EE4CDB"/>
    <w:rsid w:val="00EF1E17"/>
    <w:rsid w:val="00F1146E"/>
    <w:rsid w:val="00F158E5"/>
    <w:rsid w:val="00F16687"/>
    <w:rsid w:val="00F17B98"/>
    <w:rsid w:val="00F23338"/>
    <w:rsid w:val="00F250E1"/>
    <w:rsid w:val="00F26C0E"/>
    <w:rsid w:val="00F3072B"/>
    <w:rsid w:val="00F4011F"/>
    <w:rsid w:val="00F50CFE"/>
    <w:rsid w:val="00F52CA8"/>
    <w:rsid w:val="00F562B4"/>
    <w:rsid w:val="00F7558C"/>
    <w:rsid w:val="00F76938"/>
    <w:rsid w:val="00F9126D"/>
    <w:rsid w:val="00F9650D"/>
    <w:rsid w:val="00FA2070"/>
    <w:rsid w:val="00FB607C"/>
    <w:rsid w:val="00FC6BE8"/>
    <w:rsid w:val="00FD33BC"/>
    <w:rsid w:val="00FF27BF"/>
    <w:rsid w:val="00FF3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ja-JP"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0DF"/>
    <w:rPr>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0DF"/>
    <w:pPr>
      <w:spacing w:after="0" w:line="240" w:lineRule="auto"/>
    </w:pPr>
    <w:rPr>
      <w:szCs w:val="20"/>
      <w:lang w:val="en-US"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95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F30"/>
    <w:rPr>
      <w:szCs w:val="20"/>
      <w:lang w:val="en-US" w:bidi="hi-IN"/>
    </w:rPr>
  </w:style>
  <w:style w:type="paragraph" w:styleId="Footer">
    <w:name w:val="footer"/>
    <w:basedOn w:val="Normal"/>
    <w:link w:val="FooterChar"/>
    <w:uiPriority w:val="99"/>
    <w:unhideWhenUsed/>
    <w:rsid w:val="00795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F30"/>
    <w:rPr>
      <w:szCs w:val="20"/>
      <w:lang w:val="en-US" w:bidi="hi-IN"/>
    </w:rPr>
  </w:style>
  <w:style w:type="paragraph" w:styleId="NormalWeb">
    <w:name w:val="Normal (Web)"/>
    <w:basedOn w:val="Normal"/>
    <w:uiPriority w:val="99"/>
    <w:semiHidden/>
    <w:unhideWhenUsed/>
    <w:rsid w:val="00CB5E6C"/>
    <w:pPr>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apple-converted-space">
    <w:name w:val="apple-converted-space"/>
    <w:basedOn w:val="DefaultParagraphFont"/>
    <w:rsid w:val="00CB5E6C"/>
  </w:style>
  <w:style w:type="paragraph" w:styleId="BalloonText">
    <w:name w:val="Balloon Text"/>
    <w:basedOn w:val="Normal"/>
    <w:link w:val="BalloonTextChar"/>
    <w:uiPriority w:val="99"/>
    <w:semiHidden/>
    <w:unhideWhenUsed/>
    <w:rsid w:val="00063E3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63E35"/>
    <w:rPr>
      <w:rFonts w:ascii="Tahoma" w:hAnsi="Tahoma" w:cs="Mangal"/>
      <w:sz w:val="16"/>
      <w:szCs w:val="14"/>
      <w:lang w:val="en-US" w:bidi="hi-IN"/>
    </w:rPr>
  </w:style>
  <w:style w:type="paragraph" w:customStyle="1" w:styleId="Default">
    <w:name w:val="Default"/>
    <w:rsid w:val="00A379F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IN" w:bidi="ar-SA"/>
    </w:rPr>
  </w:style>
</w:styles>
</file>

<file path=word/webSettings.xml><?xml version="1.0" encoding="utf-8"?>
<w:webSettings xmlns:r="http://schemas.openxmlformats.org/officeDocument/2006/relationships" xmlns:w="http://schemas.openxmlformats.org/wordprocessingml/2006/main">
  <w:divs>
    <w:div w:id="823854451">
      <w:bodyDiv w:val="1"/>
      <w:marLeft w:val="0"/>
      <w:marRight w:val="0"/>
      <w:marTop w:val="0"/>
      <w:marBottom w:val="0"/>
      <w:divBdr>
        <w:top w:val="none" w:sz="0" w:space="0" w:color="auto"/>
        <w:left w:val="none" w:sz="0" w:space="0" w:color="auto"/>
        <w:bottom w:val="none" w:sz="0" w:space="0" w:color="auto"/>
        <w:right w:val="none" w:sz="0" w:space="0" w:color="auto"/>
      </w:divBdr>
      <w:divsChild>
        <w:div w:id="106586809">
          <w:marLeft w:val="0"/>
          <w:marRight w:val="0"/>
          <w:marTop w:val="0"/>
          <w:marBottom w:val="0"/>
          <w:divBdr>
            <w:top w:val="none" w:sz="0" w:space="0" w:color="auto"/>
            <w:left w:val="none" w:sz="0" w:space="0" w:color="auto"/>
            <w:bottom w:val="none" w:sz="0" w:space="0" w:color="auto"/>
            <w:right w:val="none" w:sz="0" w:space="0" w:color="auto"/>
          </w:divBdr>
        </w:div>
        <w:div w:id="14617945">
          <w:marLeft w:val="0"/>
          <w:marRight w:val="0"/>
          <w:marTop w:val="0"/>
          <w:marBottom w:val="0"/>
          <w:divBdr>
            <w:top w:val="none" w:sz="0" w:space="0" w:color="auto"/>
            <w:left w:val="none" w:sz="0" w:space="0" w:color="auto"/>
            <w:bottom w:val="none" w:sz="0" w:space="0" w:color="auto"/>
            <w:right w:val="none" w:sz="0" w:space="0" w:color="auto"/>
          </w:divBdr>
        </w:div>
        <w:div w:id="366297487">
          <w:marLeft w:val="0"/>
          <w:marRight w:val="0"/>
          <w:marTop w:val="0"/>
          <w:marBottom w:val="0"/>
          <w:divBdr>
            <w:top w:val="none" w:sz="0" w:space="0" w:color="auto"/>
            <w:left w:val="none" w:sz="0" w:space="0" w:color="auto"/>
            <w:bottom w:val="none" w:sz="0" w:space="0" w:color="auto"/>
            <w:right w:val="none" w:sz="0" w:space="0" w:color="auto"/>
          </w:divBdr>
        </w:div>
        <w:div w:id="762074247">
          <w:marLeft w:val="0"/>
          <w:marRight w:val="0"/>
          <w:marTop w:val="0"/>
          <w:marBottom w:val="0"/>
          <w:divBdr>
            <w:top w:val="none" w:sz="0" w:space="0" w:color="auto"/>
            <w:left w:val="none" w:sz="0" w:space="0" w:color="auto"/>
            <w:bottom w:val="none" w:sz="0" w:space="0" w:color="auto"/>
            <w:right w:val="none" w:sz="0" w:space="0" w:color="auto"/>
          </w:divBdr>
        </w:div>
        <w:div w:id="1555852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SURYAKANTH</dc:creator>
  <cp:keywords/>
  <dc:description/>
  <cp:lastModifiedBy>F.L office</cp:lastModifiedBy>
  <cp:revision>255</cp:revision>
  <cp:lastPrinted>2021-08-10T07:15:00Z</cp:lastPrinted>
  <dcterms:created xsi:type="dcterms:W3CDTF">2019-01-07T05:35:00Z</dcterms:created>
  <dcterms:modified xsi:type="dcterms:W3CDTF">2022-12-26T05:05:00Z</dcterms:modified>
</cp:coreProperties>
</file>