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8F5" w:rsidRPr="002C28F5" w:rsidRDefault="002C28F5" w:rsidP="002C641F">
      <w:pPr>
        <w:spacing w:before="120" w:after="120"/>
        <w:jc w:val="center"/>
        <w:rPr>
          <w:rFonts w:ascii="Times New Roman" w:hAnsi="Times New Roman" w:cs="Times New Roman"/>
          <w:b/>
          <w:bCs/>
          <w:sz w:val="28"/>
          <w:szCs w:val="24"/>
        </w:rPr>
      </w:pPr>
      <w:r w:rsidRPr="002C28F5">
        <w:rPr>
          <w:rFonts w:ascii="Times New Roman" w:hAnsi="Times New Roman" w:cs="Times New Roman"/>
          <w:b/>
          <w:bCs/>
          <w:sz w:val="28"/>
          <w:szCs w:val="24"/>
        </w:rPr>
        <w:t xml:space="preserve">Department of French and Francophone Studies </w:t>
      </w:r>
    </w:p>
    <w:p w:rsidR="00AA6B64" w:rsidRPr="002C641F" w:rsidRDefault="002C28F5" w:rsidP="002C641F">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 xml:space="preserve">BA VI- SEMESTER  </w:t>
      </w:r>
    </w:p>
    <w:p w:rsidR="00AA6B64" w:rsidRDefault="00AA6B64" w:rsidP="00AA6B64">
      <w:pPr>
        <w:spacing w:before="120" w:after="120"/>
        <w:jc w:val="both"/>
        <w:rPr>
          <w:rFonts w:ascii="Times New Roman" w:hAnsi="Times New Roman" w:cs="Times New Roman"/>
          <w:b/>
          <w:bCs/>
          <w:sz w:val="24"/>
          <w:szCs w:val="24"/>
        </w:rPr>
      </w:pPr>
      <w:r>
        <w:rPr>
          <w:rFonts w:ascii="Times New Roman" w:hAnsi="Times New Roman" w:cs="Times New Roman"/>
          <w:b/>
          <w:bCs/>
          <w:sz w:val="24"/>
          <w:szCs w:val="24"/>
        </w:rPr>
        <w:t xml:space="preserve">Course: </w:t>
      </w:r>
      <w:r w:rsidRPr="0086733E">
        <w:rPr>
          <w:rFonts w:ascii="Times New Roman" w:hAnsi="Times New Roman" w:cs="Times New Roman"/>
          <w:b/>
          <w:bCs/>
          <w:sz w:val="24"/>
          <w:szCs w:val="24"/>
        </w:rPr>
        <w:t>FR</w:t>
      </w:r>
      <w:r>
        <w:rPr>
          <w:rFonts w:ascii="Times New Roman" w:hAnsi="Times New Roman" w:cs="Times New Roman"/>
          <w:b/>
          <w:bCs/>
          <w:sz w:val="24"/>
          <w:szCs w:val="24"/>
        </w:rPr>
        <w:t xml:space="preserve"> BA C13</w:t>
      </w:r>
    </w:p>
    <w:p w:rsidR="00AA6B64" w:rsidRDefault="00AA6B64" w:rsidP="00AA6B64">
      <w:pPr>
        <w:spacing w:before="120" w:line="240" w:lineRule="auto"/>
        <w:jc w:val="both"/>
        <w:rPr>
          <w:rFonts w:ascii="Times New Roman" w:hAnsi="Times New Roman" w:cs="Times New Roman"/>
          <w:b/>
          <w:bCs/>
          <w:sz w:val="24"/>
          <w:szCs w:val="24"/>
        </w:rPr>
      </w:pPr>
      <w:r>
        <w:rPr>
          <w:rFonts w:ascii="Times New Roman" w:hAnsi="Times New Roman" w:cs="Times New Roman"/>
          <w:b/>
          <w:bCs/>
          <w:sz w:val="24"/>
          <w:szCs w:val="24"/>
        </w:rPr>
        <w:t>Title</w:t>
      </w:r>
      <w:r>
        <w:rPr>
          <w:rFonts w:ascii="Times New Roman" w:hAnsi="Times New Roman" w:cs="Times New Roman"/>
          <w:b/>
          <w:bCs/>
          <w:sz w:val="24"/>
          <w:szCs w:val="24"/>
        </w:rPr>
        <w:tab/>
      </w:r>
      <w:r>
        <w:rPr>
          <w:rFonts w:ascii="Times New Roman" w:hAnsi="Times New Roman" w:cs="Times New Roman"/>
          <w:b/>
          <w:bCs/>
          <w:sz w:val="24"/>
          <w:szCs w:val="24"/>
        </w:rPr>
        <w:tab/>
        <w:t>:  French for Business</w:t>
      </w:r>
    </w:p>
    <w:p w:rsidR="00AA6B64" w:rsidRDefault="00AA6B64" w:rsidP="00AA6B64">
      <w:pPr>
        <w:spacing w:before="120" w:line="240" w:lineRule="auto"/>
        <w:jc w:val="both"/>
        <w:rPr>
          <w:rFonts w:ascii="Times New Roman" w:hAnsi="Times New Roman" w:cs="Times New Roman"/>
          <w:b/>
          <w:bCs/>
          <w:sz w:val="24"/>
          <w:szCs w:val="24"/>
        </w:rPr>
      </w:pPr>
      <w:r>
        <w:rPr>
          <w:rFonts w:ascii="Times New Roman" w:hAnsi="Times New Roman" w:cs="Times New Roman"/>
          <w:b/>
          <w:bCs/>
          <w:sz w:val="24"/>
          <w:szCs w:val="24"/>
        </w:rPr>
        <w:t>Credits</w:t>
      </w:r>
      <w:r>
        <w:rPr>
          <w:rFonts w:ascii="Times New Roman" w:hAnsi="Times New Roman" w:cs="Times New Roman"/>
          <w:b/>
          <w:bCs/>
          <w:sz w:val="24"/>
          <w:szCs w:val="24"/>
        </w:rPr>
        <w:tab/>
        <w:t>: 6</w:t>
      </w:r>
    </w:p>
    <w:p w:rsidR="00AA6B64" w:rsidRDefault="00AA6B64" w:rsidP="00AA6B64">
      <w:pPr>
        <w:spacing w:before="120" w:line="240" w:lineRule="auto"/>
        <w:jc w:val="both"/>
        <w:rPr>
          <w:rFonts w:ascii="Times New Roman" w:hAnsi="Times New Roman" w:cs="Times New Roman"/>
          <w:b/>
          <w:bCs/>
          <w:sz w:val="24"/>
          <w:szCs w:val="24"/>
        </w:rPr>
      </w:pPr>
      <w:r>
        <w:rPr>
          <w:rFonts w:ascii="Times New Roman" w:hAnsi="Times New Roman" w:cs="Times New Roman"/>
          <w:b/>
          <w:bCs/>
          <w:sz w:val="24"/>
          <w:szCs w:val="24"/>
        </w:rPr>
        <w:t>Description:</w:t>
      </w:r>
    </w:p>
    <w:p w:rsidR="00AA6B64" w:rsidRDefault="00AA6B64" w:rsidP="00AA6B64">
      <w:pPr>
        <w:rPr>
          <w:rFonts w:ascii="Times New Roman" w:hAnsi="Times New Roman" w:cs="Times New Roman"/>
          <w:sz w:val="24"/>
          <w:szCs w:val="24"/>
        </w:rPr>
      </w:pPr>
      <w:r>
        <w:rPr>
          <w:rFonts w:ascii="Times New Roman" w:hAnsi="Times New Roman" w:cs="Times New Roman"/>
          <w:sz w:val="24"/>
          <w:szCs w:val="24"/>
        </w:rPr>
        <w:t>Description: This course seeks to familiarize students with specialized language in the domain of business French. It enables the student to organize domain-specific discourse in the context of business and commerce and to communicate it effectively.</w:t>
      </w:r>
    </w:p>
    <w:p w:rsidR="00AA6B64" w:rsidRDefault="00AA6B64" w:rsidP="00AA6B64">
      <w:pPr>
        <w:rPr>
          <w:rFonts w:ascii="Times New Roman" w:hAnsi="Times New Roman" w:cs="Times New Roman"/>
          <w:b/>
          <w:sz w:val="24"/>
          <w:szCs w:val="24"/>
          <w:lang w:val="fr-FR"/>
        </w:rPr>
      </w:pPr>
      <w:proofErr w:type="spellStart"/>
      <w:r>
        <w:rPr>
          <w:rFonts w:ascii="Times New Roman" w:hAnsi="Times New Roman" w:cs="Times New Roman"/>
          <w:b/>
          <w:sz w:val="24"/>
          <w:szCs w:val="24"/>
          <w:lang w:val="fr-FR"/>
        </w:rPr>
        <w:t>Recommended</w:t>
      </w:r>
      <w:proofErr w:type="spell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reading</w:t>
      </w:r>
      <w:proofErr w:type="spellEnd"/>
      <w:r>
        <w:rPr>
          <w:rFonts w:ascii="Times New Roman" w:hAnsi="Times New Roman" w:cs="Times New Roman"/>
          <w:b/>
          <w:sz w:val="24"/>
          <w:szCs w:val="24"/>
          <w:lang w:val="fr-FR"/>
        </w:rPr>
        <w:t xml:space="preserve"> </w:t>
      </w:r>
    </w:p>
    <w:p w:rsidR="00AA6B64" w:rsidRDefault="00AA6B64" w:rsidP="00AA6B64">
      <w:pPr>
        <w:rPr>
          <w:rFonts w:ascii="Times New Roman" w:hAnsi="Times New Roman" w:cs="Times New Roman"/>
          <w:i/>
          <w:sz w:val="24"/>
          <w:szCs w:val="24"/>
          <w:lang w:val="fr-FR"/>
        </w:rPr>
      </w:pPr>
      <w:r>
        <w:rPr>
          <w:rFonts w:ascii="Times New Roman" w:hAnsi="Times New Roman" w:cs="Times New Roman"/>
          <w:i/>
          <w:sz w:val="24"/>
          <w:szCs w:val="24"/>
          <w:lang w:val="fr-FR"/>
        </w:rPr>
        <w:t xml:space="preserve">Affaires à suivre, </w:t>
      </w:r>
      <w:r>
        <w:rPr>
          <w:rFonts w:ascii="Times New Roman" w:hAnsi="Times New Roman" w:cs="Times New Roman"/>
          <w:sz w:val="24"/>
          <w:szCs w:val="24"/>
          <w:lang w:val="fr-FR"/>
        </w:rPr>
        <w:t>Niveau intermédiaire, Paris, Hachette, 2001</w:t>
      </w:r>
    </w:p>
    <w:p w:rsidR="00AA6B64" w:rsidRDefault="00AA6B64" w:rsidP="00AA6B64">
      <w:pPr>
        <w:rPr>
          <w:rFonts w:ascii="Times New Roman" w:hAnsi="Times New Roman" w:cs="Times New Roman"/>
          <w:sz w:val="24"/>
          <w:szCs w:val="24"/>
          <w:lang w:val="fr-FR"/>
        </w:rPr>
      </w:pPr>
      <w:r>
        <w:rPr>
          <w:rFonts w:ascii="Times New Roman" w:hAnsi="Times New Roman" w:cs="Times New Roman"/>
          <w:i/>
          <w:sz w:val="24"/>
          <w:szCs w:val="24"/>
          <w:lang w:val="fr-FR"/>
        </w:rPr>
        <w:t xml:space="preserve">Comment vont les affaires ?, </w:t>
      </w:r>
      <w:r>
        <w:rPr>
          <w:rFonts w:ascii="Times New Roman" w:hAnsi="Times New Roman" w:cs="Times New Roman"/>
          <w:sz w:val="24"/>
          <w:szCs w:val="24"/>
          <w:lang w:val="fr-FR"/>
        </w:rPr>
        <w:t>Paris, Clé International, 2000.</w:t>
      </w:r>
    </w:p>
    <w:p w:rsidR="00AA6B64" w:rsidRDefault="00AA6B64" w:rsidP="00AA6B64">
      <w:pPr>
        <w:rPr>
          <w:rFonts w:ascii="Times New Roman" w:hAnsi="Times New Roman" w:cs="Times New Roman"/>
          <w:sz w:val="24"/>
          <w:szCs w:val="24"/>
          <w:lang w:val="fr-FR"/>
        </w:rPr>
      </w:pPr>
      <w:r>
        <w:rPr>
          <w:rFonts w:ascii="Times New Roman" w:hAnsi="Times New Roman" w:cs="Times New Roman"/>
          <w:i/>
          <w:sz w:val="24"/>
          <w:szCs w:val="24"/>
          <w:lang w:val="fr-FR"/>
        </w:rPr>
        <w:t xml:space="preserve">Faire des affaires en français, </w:t>
      </w:r>
      <w:r>
        <w:rPr>
          <w:rFonts w:ascii="Times New Roman" w:hAnsi="Times New Roman" w:cs="Times New Roman"/>
          <w:sz w:val="24"/>
          <w:szCs w:val="24"/>
          <w:lang w:val="fr-FR"/>
        </w:rPr>
        <w:t>Paris, Hachette, 1997.</w:t>
      </w:r>
    </w:p>
    <w:p w:rsidR="00AA6B64" w:rsidRDefault="00AA6B64" w:rsidP="00AA6B64">
      <w:pPr>
        <w:rPr>
          <w:rFonts w:ascii="Times New Roman" w:hAnsi="Times New Roman" w:cs="Times New Roman"/>
          <w:sz w:val="24"/>
          <w:szCs w:val="24"/>
          <w:lang w:val="fr-FR"/>
        </w:rPr>
      </w:pPr>
      <w:r>
        <w:rPr>
          <w:rFonts w:ascii="Times New Roman" w:hAnsi="Times New Roman" w:cs="Times New Roman"/>
          <w:i/>
          <w:sz w:val="24"/>
          <w:szCs w:val="24"/>
          <w:lang w:val="fr-FR"/>
        </w:rPr>
        <w:t>Trouver un job sur l’internet,</w:t>
      </w:r>
      <w:r>
        <w:rPr>
          <w:rFonts w:ascii="Times New Roman" w:hAnsi="Times New Roman" w:cs="Times New Roman"/>
          <w:sz w:val="24"/>
          <w:szCs w:val="24"/>
          <w:lang w:val="fr-FR"/>
        </w:rPr>
        <w:t xml:space="preserve"> Paris, Editions LPM, 1996.</w:t>
      </w:r>
    </w:p>
    <w:p w:rsidR="00AA6B64" w:rsidRPr="002C641F" w:rsidRDefault="00AA6B64" w:rsidP="002C641F">
      <w:pPr>
        <w:rPr>
          <w:rFonts w:ascii="Times New Roman" w:hAnsi="Times New Roman" w:cs="Times New Roman"/>
          <w:sz w:val="24"/>
          <w:szCs w:val="24"/>
          <w:lang w:val="fr-FR"/>
        </w:rPr>
      </w:pPr>
      <w:r>
        <w:rPr>
          <w:rFonts w:ascii="Times New Roman" w:hAnsi="Times New Roman" w:cs="Times New Roman"/>
          <w:sz w:val="24"/>
          <w:szCs w:val="24"/>
          <w:lang w:val="fr-FR"/>
        </w:rPr>
        <w:t xml:space="preserve">Michel Danilo et al. : </w:t>
      </w:r>
      <w:r>
        <w:rPr>
          <w:rFonts w:ascii="Times New Roman" w:hAnsi="Times New Roman" w:cs="Times New Roman"/>
          <w:i/>
          <w:sz w:val="24"/>
          <w:szCs w:val="24"/>
          <w:lang w:val="fr-FR"/>
        </w:rPr>
        <w:t xml:space="preserve">Le français de la communication </w:t>
      </w:r>
      <w:proofErr w:type="spellStart"/>
      <w:r>
        <w:rPr>
          <w:rFonts w:ascii="Times New Roman" w:hAnsi="Times New Roman" w:cs="Times New Roman"/>
          <w:i/>
          <w:sz w:val="24"/>
          <w:szCs w:val="24"/>
          <w:lang w:val="fr-FR"/>
        </w:rPr>
        <w:t>profesionnelle</w:t>
      </w:r>
      <w:proofErr w:type="spellEnd"/>
      <w:r>
        <w:rPr>
          <w:rFonts w:ascii="Times New Roman" w:hAnsi="Times New Roman" w:cs="Times New Roman"/>
          <w:i/>
          <w:sz w:val="24"/>
          <w:szCs w:val="24"/>
          <w:lang w:val="fr-FR"/>
        </w:rPr>
        <w:t xml:space="preserve">, </w:t>
      </w:r>
      <w:r>
        <w:rPr>
          <w:rFonts w:ascii="Times New Roman" w:hAnsi="Times New Roman" w:cs="Times New Roman"/>
          <w:sz w:val="24"/>
          <w:szCs w:val="24"/>
          <w:lang w:val="fr-FR"/>
        </w:rPr>
        <w:t>Clé International, 1993.</w:t>
      </w:r>
    </w:p>
    <w:p w:rsidR="00AA6B64" w:rsidRDefault="00AA6B64" w:rsidP="00AA6B64">
      <w:pPr>
        <w:pStyle w:val="ListParagraph"/>
        <w:spacing w:before="120" w:after="120"/>
        <w:ind w:left="-90"/>
        <w:jc w:val="both"/>
        <w:rPr>
          <w:rFonts w:ascii="Times New Roman" w:hAnsi="Times New Roman" w:cs="Times New Roman"/>
          <w:b/>
          <w:bCs/>
          <w:sz w:val="24"/>
          <w:szCs w:val="24"/>
        </w:rPr>
      </w:pPr>
      <w:r>
        <w:rPr>
          <w:rFonts w:ascii="Times New Roman" w:hAnsi="Times New Roman" w:cs="Times New Roman"/>
          <w:b/>
          <w:bCs/>
          <w:sz w:val="24"/>
          <w:szCs w:val="24"/>
        </w:rPr>
        <w:t>Course:</w:t>
      </w:r>
      <w:r w:rsidRPr="00E742FE">
        <w:rPr>
          <w:rFonts w:ascii="Times New Roman" w:hAnsi="Times New Roman" w:cs="Times New Roman"/>
          <w:b/>
          <w:bCs/>
          <w:sz w:val="24"/>
          <w:szCs w:val="24"/>
        </w:rPr>
        <w:t xml:space="preserve"> </w:t>
      </w:r>
      <w:r w:rsidRPr="0086733E">
        <w:rPr>
          <w:rFonts w:ascii="Times New Roman" w:hAnsi="Times New Roman" w:cs="Times New Roman"/>
          <w:b/>
          <w:bCs/>
          <w:sz w:val="24"/>
          <w:szCs w:val="24"/>
        </w:rPr>
        <w:t>FR</w:t>
      </w:r>
      <w:r>
        <w:rPr>
          <w:rFonts w:ascii="Times New Roman" w:hAnsi="Times New Roman" w:cs="Times New Roman"/>
          <w:b/>
          <w:bCs/>
          <w:sz w:val="24"/>
          <w:szCs w:val="24"/>
        </w:rPr>
        <w:t xml:space="preserve"> BA C14</w:t>
      </w:r>
    </w:p>
    <w:p w:rsidR="00AA6B64" w:rsidRDefault="00AA6B64" w:rsidP="00AA6B64">
      <w:pPr>
        <w:pStyle w:val="ListParagraph"/>
        <w:spacing w:before="120"/>
        <w:ind w:left="-90"/>
        <w:jc w:val="both"/>
        <w:rPr>
          <w:rFonts w:ascii="Times New Roman" w:hAnsi="Times New Roman" w:cs="Times New Roman"/>
          <w:b/>
          <w:bCs/>
          <w:sz w:val="24"/>
          <w:szCs w:val="24"/>
        </w:rPr>
      </w:pPr>
      <w:r>
        <w:rPr>
          <w:rFonts w:ascii="Times New Roman" w:hAnsi="Times New Roman" w:cs="Times New Roman"/>
          <w:b/>
          <w:bCs/>
          <w:sz w:val="24"/>
          <w:szCs w:val="24"/>
        </w:rPr>
        <w:t>Title</w:t>
      </w:r>
      <w:r>
        <w:rPr>
          <w:rFonts w:ascii="Times New Roman" w:hAnsi="Times New Roman" w:cs="Times New Roman"/>
          <w:b/>
          <w:bCs/>
          <w:sz w:val="24"/>
          <w:szCs w:val="24"/>
        </w:rPr>
        <w:tab/>
      </w:r>
      <w:r>
        <w:rPr>
          <w:rFonts w:ascii="Times New Roman" w:hAnsi="Times New Roman" w:cs="Times New Roman"/>
          <w:b/>
          <w:bCs/>
          <w:sz w:val="24"/>
          <w:szCs w:val="24"/>
        </w:rPr>
        <w:tab/>
        <w:t>: Introduction to Francophone Literature</w:t>
      </w:r>
    </w:p>
    <w:p w:rsidR="00AA6B64" w:rsidRDefault="00AA6B64" w:rsidP="00AA6B64">
      <w:pPr>
        <w:pStyle w:val="ListParagraph"/>
        <w:spacing w:before="120"/>
        <w:ind w:left="-90"/>
        <w:jc w:val="both"/>
        <w:rPr>
          <w:rFonts w:ascii="Times New Roman" w:hAnsi="Times New Roman" w:cs="Times New Roman"/>
          <w:b/>
          <w:bCs/>
          <w:sz w:val="24"/>
          <w:szCs w:val="24"/>
        </w:rPr>
      </w:pPr>
      <w:r>
        <w:rPr>
          <w:rFonts w:ascii="Times New Roman" w:hAnsi="Times New Roman" w:cs="Times New Roman"/>
          <w:b/>
          <w:bCs/>
          <w:sz w:val="24"/>
          <w:szCs w:val="24"/>
        </w:rPr>
        <w:t>Credits</w:t>
      </w:r>
      <w:r>
        <w:rPr>
          <w:rFonts w:ascii="Times New Roman" w:hAnsi="Times New Roman" w:cs="Times New Roman"/>
          <w:b/>
          <w:bCs/>
          <w:sz w:val="24"/>
          <w:szCs w:val="24"/>
        </w:rPr>
        <w:tab/>
        <w:t>: 6</w:t>
      </w:r>
    </w:p>
    <w:p w:rsidR="00AA6B64" w:rsidRDefault="00AA6B64" w:rsidP="00AA6B64">
      <w:pPr>
        <w:pStyle w:val="ListParagraph"/>
        <w:spacing w:before="120"/>
        <w:ind w:left="-90"/>
        <w:jc w:val="both"/>
        <w:rPr>
          <w:rFonts w:ascii="Times New Roman" w:hAnsi="Times New Roman" w:cs="Times New Roman"/>
          <w:b/>
          <w:bCs/>
          <w:sz w:val="24"/>
          <w:szCs w:val="24"/>
        </w:rPr>
      </w:pPr>
      <w:r>
        <w:rPr>
          <w:rFonts w:ascii="Times New Roman" w:hAnsi="Times New Roman" w:cs="Times New Roman"/>
          <w:b/>
          <w:bCs/>
          <w:sz w:val="24"/>
          <w:szCs w:val="24"/>
        </w:rPr>
        <w:t>Description:</w:t>
      </w:r>
    </w:p>
    <w:p w:rsidR="00AA6B64" w:rsidRDefault="00AA6B64" w:rsidP="00AA6B64">
      <w:pPr>
        <w:rPr>
          <w:rFonts w:ascii="Times New Roman" w:hAnsi="Times New Roman" w:cs="Times New Roman"/>
          <w:sz w:val="24"/>
          <w:szCs w:val="24"/>
        </w:rPr>
      </w:pPr>
      <w:r>
        <w:rPr>
          <w:rFonts w:ascii="Times New Roman" w:hAnsi="Times New Roman" w:cs="Times New Roman"/>
          <w:sz w:val="24"/>
          <w:szCs w:val="24"/>
        </w:rPr>
        <w:tab/>
        <w:t xml:space="preserve">This course seeks </w:t>
      </w:r>
    </w:p>
    <w:p w:rsidR="00AA6B64" w:rsidRDefault="00AA6B64" w:rsidP="00AA6B64">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to enable the students to read, comprehend and discuss/interpret literary texts</w:t>
      </w:r>
    </w:p>
    <w:p w:rsidR="00AA6B64" w:rsidRDefault="00AA6B64" w:rsidP="00AA6B64">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to present a variety of texts written in French language from Francophone countries</w:t>
      </w:r>
    </w:p>
    <w:p w:rsidR="00AA6B64" w:rsidRDefault="00AA6B64" w:rsidP="00AA6B64">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to study selective literary texts of different genres (shorter narratives, poems, plays, novels)</w:t>
      </w:r>
    </w:p>
    <w:p w:rsidR="00AA6B64" w:rsidRDefault="00AA6B64" w:rsidP="00AA6B64">
      <w:pPr>
        <w:spacing w:after="0" w:line="360" w:lineRule="auto"/>
        <w:ind w:firstLine="720"/>
        <w:rPr>
          <w:rStyle w:val="apple-style-span"/>
          <w:color w:val="000000"/>
          <w:shd w:val="clear" w:color="auto" w:fill="FFFFFF"/>
        </w:rPr>
      </w:pPr>
      <w:proofErr w:type="gramStart"/>
      <w:r>
        <w:rPr>
          <w:rStyle w:val="apple-style-span"/>
          <w:rFonts w:ascii="Times New Roman" w:hAnsi="Times New Roman" w:cs="Times New Roman"/>
          <w:color w:val="000000"/>
          <w:sz w:val="24"/>
          <w:szCs w:val="24"/>
          <w:shd w:val="clear" w:color="auto" w:fill="FFFFFF"/>
        </w:rPr>
        <w:t>Specific texts to be chosen by the Course Instructor.</w:t>
      </w:r>
      <w:proofErr w:type="gramEnd"/>
    </w:p>
    <w:p w:rsidR="00AA6B64" w:rsidRDefault="00AA6B64" w:rsidP="00AA6B64">
      <w:pPr>
        <w:rPr>
          <w:b/>
        </w:rPr>
      </w:pPr>
      <w:r>
        <w:rPr>
          <w:rFonts w:ascii="Times New Roman" w:hAnsi="Times New Roman" w:cs="Times New Roman"/>
          <w:b/>
          <w:sz w:val="24"/>
          <w:szCs w:val="24"/>
        </w:rPr>
        <w:t>Recommended Reading</w:t>
      </w:r>
    </w:p>
    <w:p w:rsidR="00AA6B64" w:rsidRDefault="00AA6B64" w:rsidP="00AA6B64">
      <w:pPr>
        <w:pStyle w:val="ListParagraph"/>
        <w:numPr>
          <w:ilvl w:val="0"/>
          <w:numId w:val="2"/>
        </w:numPr>
        <w:rPr>
          <w:rFonts w:ascii="Times New Roman" w:hAnsi="Times New Roman" w:cs="Times New Roman"/>
          <w:bCs/>
          <w:sz w:val="24"/>
          <w:szCs w:val="24"/>
          <w:lang w:val="fr-FR"/>
        </w:rPr>
      </w:pPr>
      <w:proofErr w:type="spellStart"/>
      <w:r>
        <w:rPr>
          <w:rFonts w:ascii="Times New Roman" w:hAnsi="Times New Roman" w:cs="Times New Roman"/>
          <w:bCs/>
          <w:sz w:val="24"/>
          <w:szCs w:val="24"/>
          <w:lang w:val="fr-FR"/>
        </w:rPr>
        <w:t>Blandeau</w:t>
      </w:r>
      <w:proofErr w:type="spellEnd"/>
      <w:r>
        <w:rPr>
          <w:rFonts w:ascii="Times New Roman" w:hAnsi="Times New Roman" w:cs="Times New Roman"/>
          <w:bCs/>
          <w:sz w:val="24"/>
          <w:szCs w:val="24"/>
          <w:lang w:val="fr-FR"/>
        </w:rPr>
        <w:t xml:space="preserve"> &amp; </w:t>
      </w:r>
      <w:proofErr w:type="spellStart"/>
      <w:r>
        <w:rPr>
          <w:rFonts w:ascii="Times New Roman" w:hAnsi="Times New Roman" w:cs="Times New Roman"/>
          <w:bCs/>
          <w:sz w:val="24"/>
          <w:szCs w:val="24"/>
          <w:lang w:val="fr-FR"/>
        </w:rPr>
        <w:t>Allouache</w:t>
      </w:r>
      <w:proofErr w:type="spellEnd"/>
      <w:r>
        <w:rPr>
          <w:rFonts w:ascii="Times New Roman" w:hAnsi="Times New Roman" w:cs="Times New Roman"/>
          <w:bCs/>
          <w:sz w:val="24"/>
          <w:szCs w:val="24"/>
          <w:lang w:val="fr-FR"/>
        </w:rPr>
        <w:t xml:space="preserve">, </w:t>
      </w:r>
      <w:r>
        <w:rPr>
          <w:rFonts w:ascii="Times New Roman" w:hAnsi="Times New Roman" w:cs="Times New Roman"/>
          <w:bCs/>
          <w:i/>
          <w:sz w:val="24"/>
          <w:szCs w:val="24"/>
          <w:lang w:val="fr-FR"/>
        </w:rPr>
        <w:t>Littérature progressive de la francophonie</w:t>
      </w:r>
      <w:r>
        <w:rPr>
          <w:rFonts w:ascii="Times New Roman" w:hAnsi="Times New Roman" w:cs="Times New Roman"/>
          <w:bCs/>
          <w:sz w:val="24"/>
          <w:szCs w:val="24"/>
          <w:lang w:val="fr-FR"/>
        </w:rPr>
        <w:t xml:space="preserve"> (niveau intermédiaire, avancé), Paris, CLE, 2007.</w:t>
      </w:r>
    </w:p>
    <w:p w:rsidR="00AA6B64" w:rsidRDefault="00AA6B64" w:rsidP="00AA6B64">
      <w:pPr>
        <w:pStyle w:val="ListParagraph"/>
        <w:numPr>
          <w:ilvl w:val="0"/>
          <w:numId w:val="2"/>
        </w:numPr>
        <w:rPr>
          <w:rFonts w:ascii="Times New Roman" w:hAnsi="Times New Roman" w:cs="Times New Roman"/>
          <w:bCs/>
          <w:sz w:val="24"/>
          <w:szCs w:val="24"/>
          <w:lang w:val="fr-FR"/>
        </w:rPr>
      </w:pPr>
      <w:r>
        <w:rPr>
          <w:rFonts w:ascii="Times New Roman" w:hAnsi="Times New Roman" w:cs="Times New Roman"/>
          <w:bCs/>
          <w:sz w:val="24"/>
          <w:szCs w:val="24"/>
          <w:lang w:val="fr-FR"/>
        </w:rPr>
        <w:t xml:space="preserve">J-L </w:t>
      </w:r>
      <w:proofErr w:type="spellStart"/>
      <w:r>
        <w:rPr>
          <w:rFonts w:ascii="Times New Roman" w:hAnsi="Times New Roman" w:cs="Times New Roman"/>
          <w:bCs/>
          <w:sz w:val="24"/>
          <w:szCs w:val="24"/>
          <w:lang w:val="fr-FR"/>
        </w:rPr>
        <w:t>Jobert</w:t>
      </w:r>
      <w:proofErr w:type="spellEnd"/>
      <w:r>
        <w:rPr>
          <w:rFonts w:ascii="Times New Roman" w:hAnsi="Times New Roman" w:cs="Times New Roman"/>
          <w:bCs/>
          <w:sz w:val="24"/>
          <w:szCs w:val="24"/>
          <w:lang w:val="fr-FR"/>
        </w:rPr>
        <w:t xml:space="preserve">, </w:t>
      </w:r>
      <w:r>
        <w:rPr>
          <w:rFonts w:ascii="Times New Roman" w:hAnsi="Times New Roman" w:cs="Times New Roman"/>
          <w:bCs/>
          <w:i/>
          <w:iCs/>
          <w:sz w:val="24"/>
          <w:szCs w:val="24"/>
          <w:lang w:val="fr-FR"/>
        </w:rPr>
        <w:t>Littérature francophone</w:t>
      </w:r>
      <w:r>
        <w:rPr>
          <w:rFonts w:ascii="Times New Roman" w:hAnsi="Times New Roman" w:cs="Times New Roman"/>
          <w:bCs/>
          <w:sz w:val="24"/>
          <w:szCs w:val="24"/>
          <w:lang w:val="fr-FR"/>
        </w:rPr>
        <w:t>, Paris, Nathan, 1994.</w:t>
      </w:r>
    </w:p>
    <w:p w:rsidR="00AA6B64" w:rsidRDefault="00AA6B64" w:rsidP="00AA6B64">
      <w:pPr>
        <w:pStyle w:val="ListParagraph"/>
        <w:numPr>
          <w:ilvl w:val="0"/>
          <w:numId w:val="2"/>
        </w:numPr>
        <w:rPr>
          <w:rFonts w:ascii="Times New Roman" w:hAnsi="Times New Roman" w:cs="Times New Roman"/>
          <w:bCs/>
          <w:sz w:val="24"/>
          <w:szCs w:val="24"/>
          <w:lang w:val="fr-FR"/>
        </w:rPr>
      </w:pPr>
      <w:r>
        <w:rPr>
          <w:rFonts w:ascii="Times New Roman" w:hAnsi="Times New Roman" w:cs="Times New Roman"/>
          <w:b/>
          <w:sz w:val="24"/>
          <w:szCs w:val="24"/>
          <w:lang w:val="fr-FR"/>
        </w:rPr>
        <w:t xml:space="preserve">------------- </w:t>
      </w:r>
      <w:r>
        <w:rPr>
          <w:rFonts w:ascii="Times New Roman" w:hAnsi="Times New Roman" w:cs="Times New Roman"/>
          <w:bCs/>
          <w:i/>
          <w:iCs/>
          <w:sz w:val="24"/>
          <w:szCs w:val="24"/>
          <w:lang w:val="fr-FR"/>
        </w:rPr>
        <w:t>Littérature francophone d’Afrique de l’ouest</w:t>
      </w:r>
      <w:r>
        <w:rPr>
          <w:rFonts w:ascii="Times New Roman" w:hAnsi="Times New Roman" w:cs="Times New Roman"/>
          <w:bCs/>
          <w:sz w:val="24"/>
          <w:szCs w:val="24"/>
          <w:lang w:val="fr-FR"/>
        </w:rPr>
        <w:t>, Paris, Nathan, 1994.</w:t>
      </w:r>
    </w:p>
    <w:p w:rsidR="00AA6B64" w:rsidRDefault="00AA6B64" w:rsidP="00AA6B64">
      <w:pPr>
        <w:pStyle w:val="ListParagraph"/>
        <w:numPr>
          <w:ilvl w:val="0"/>
          <w:numId w:val="2"/>
        </w:numPr>
        <w:rPr>
          <w:rFonts w:ascii="Times New Roman" w:hAnsi="Times New Roman" w:cs="Times New Roman"/>
          <w:bCs/>
          <w:sz w:val="24"/>
          <w:szCs w:val="24"/>
          <w:lang w:val="fr-FR"/>
        </w:rPr>
      </w:pPr>
      <w:r>
        <w:rPr>
          <w:rFonts w:ascii="Times New Roman" w:hAnsi="Times New Roman" w:cs="Times New Roman"/>
          <w:b/>
          <w:sz w:val="24"/>
          <w:szCs w:val="24"/>
          <w:lang w:val="fr-FR"/>
        </w:rPr>
        <w:lastRenderedPageBreak/>
        <w:t>-------------</w:t>
      </w:r>
      <w:r>
        <w:rPr>
          <w:rFonts w:ascii="Times New Roman" w:hAnsi="Times New Roman" w:cs="Times New Roman"/>
          <w:bCs/>
          <w:sz w:val="24"/>
          <w:szCs w:val="24"/>
          <w:lang w:val="fr-FR"/>
        </w:rPr>
        <w:t xml:space="preserve"> </w:t>
      </w:r>
      <w:r>
        <w:rPr>
          <w:rFonts w:ascii="Times New Roman" w:hAnsi="Times New Roman" w:cs="Times New Roman"/>
          <w:bCs/>
          <w:i/>
          <w:iCs/>
          <w:sz w:val="24"/>
          <w:szCs w:val="24"/>
          <w:lang w:val="fr-FR"/>
        </w:rPr>
        <w:t xml:space="preserve">Littérature francophone du Monde arabe, </w:t>
      </w:r>
      <w:r>
        <w:rPr>
          <w:rFonts w:ascii="Times New Roman" w:hAnsi="Times New Roman" w:cs="Times New Roman"/>
          <w:bCs/>
          <w:sz w:val="24"/>
          <w:szCs w:val="24"/>
          <w:lang w:val="fr-FR"/>
        </w:rPr>
        <w:t>Paris, Nathan, 1994.</w:t>
      </w:r>
    </w:p>
    <w:p w:rsidR="00AA6B64" w:rsidRDefault="00AA6B64" w:rsidP="00AA6B64">
      <w:pPr>
        <w:pStyle w:val="ListParagraph"/>
        <w:numPr>
          <w:ilvl w:val="0"/>
          <w:numId w:val="2"/>
        </w:numPr>
        <w:rPr>
          <w:rFonts w:ascii="Times New Roman" w:hAnsi="Times New Roman" w:cs="Times New Roman"/>
          <w:bCs/>
          <w:sz w:val="24"/>
          <w:szCs w:val="24"/>
          <w:lang w:val="fr-FR"/>
        </w:rPr>
      </w:pPr>
      <w:r>
        <w:rPr>
          <w:rFonts w:ascii="Times New Roman" w:hAnsi="Times New Roman" w:cs="Times New Roman"/>
          <w:bCs/>
          <w:i/>
          <w:iCs/>
          <w:sz w:val="24"/>
          <w:szCs w:val="24"/>
          <w:lang w:val="fr-FR"/>
        </w:rPr>
        <w:t>------------- Littérature francophone d’Afrique centrale,</w:t>
      </w:r>
      <w:r>
        <w:rPr>
          <w:rFonts w:ascii="Times New Roman" w:hAnsi="Times New Roman" w:cs="Times New Roman"/>
          <w:bCs/>
          <w:sz w:val="24"/>
          <w:szCs w:val="24"/>
          <w:lang w:val="fr-FR"/>
        </w:rPr>
        <w:t xml:space="preserve"> Paris, Nathan, 1995.</w:t>
      </w:r>
    </w:p>
    <w:p w:rsidR="00AA6B64" w:rsidRDefault="00AA6B64" w:rsidP="00AA6B64">
      <w:pPr>
        <w:pStyle w:val="ListParagraph"/>
        <w:numPr>
          <w:ilvl w:val="0"/>
          <w:numId w:val="2"/>
        </w:numPr>
        <w:rPr>
          <w:rFonts w:ascii="Times New Roman" w:hAnsi="Times New Roman" w:cs="Times New Roman"/>
          <w:bCs/>
          <w:sz w:val="24"/>
          <w:szCs w:val="24"/>
          <w:lang w:val="fr-FR"/>
        </w:rPr>
      </w:pPr>
      <w:r>
        <w:rPr>
          <w:rFonts w:ascii="Times New Roman" w:hAnsi="Times New Roman" w:cs="Times New Roman"/>
          <w:bCs/>
          <w:i/>
          <w:iCs/>
          <w:sz w:val="24"/>
          <w:szCs w:val="24"/>
          <w:lang w:val="fr-FR"/>
        </w:rPr>
        <w:t>------------- Littérature francophone d’Europe,</w:t>
      </w:r>
      <w:r>
        <w:rPr>
          <w:rFonts w:ascii="Times New Roman" w:hAnsi="Times New Roman" w:cs="Times New Roman"/>
          <w:bCs/>
          <w:sz w:val="24"/>
          <w:szCs w:val="24"/>
          <w:lang w:val="fr-FR"/>
        </w:rPr>
        <w:t xml:space="preserve"> Paris, Nathan, 1997.</w:t>
      </w:r>
    </w:p>
    <w:p w:rsidR="00AA6B64" w:rsidRPr="002C641F" w:rsidRDefault="00AA6B64" w:rsidP="00AA6B64">
      <w:pPr>
        <w:pStyle w:val="ListParagraph"/>
        <w:numPr>
          <w:ilvl w:val="0"/>
          <w:numId w:val="2"/>
        </w:numPr>
        <w:rPr>
          <w:rFonts w:ascii="Times New Roman" w:hAnsi="Times New Roman" w:cs="Times New Roman"/>
          <w:bCs/>
          <w:sz w:val="24"/>
          <w:szCs w:val="24"/>
          <w:lang w:val="fr-FR"/>
        </w:rPr>
      </w:pPr>
      <w:r>
        <w:rPr>
          <w:rFonts w:ascii="Times New Roman" w:hAnsi="Times New Roman" w:cs="Times New Roman"/>
          <w:bCs/>
          <w:i/>
          <w:iCs/>
          <w:sz w:val="24"/>
          <w:szCs w:val="24"/>
          <w:lang w:val="fr-FR"/>
        </w:rPr>
        <w:t xml:space="preserve">------------- Littérature francophone d’Asie et du Pacifique, </w:t>
      </w:r>
      <w:r>
        <w:rPr>
          <w:rFonts w:ascii="Times New Roman" w:hAnsi="Times New Roman" w:cs="Times New Roman"/>
          <w:bCs/>
          <w:sz w:val="24"/>
          <w:szCs w:val="24"/>
          <w:lang w:val="fr-FR"/>
        </w:rPr>
        <w:t>Paris, Nathan, 1997.</w:t>
      </w:r>
    </w:p>
    <w:p w:rsidR="00AA6B64" w:rsidRDefault="00AA6B64" w:rsidP="00AA6B64">
      <w:pPr>
        <w:pStyle w:val="ListParagraph"/>
        <w:spacing w:before="120" w:after="120"/>
        <w:ind w:left="-450"/>
        <w:jc w:val="both"/>
        <w:rPr>
          <w:rFonts w:ascii="Times New Roman" w:hAnsi="Times New Roman" w:cs="Times New Roman"/>
          <w:b/>
          <w:bCs/>
          <w:sz w:val="24"/>
          <w:szCs w:val="24"/>
        </w:rPr>
      </w:pPr>
      <w:r>
        <w:rPr>
          <w:rFonts w:ascii="Times New Roman" w:hAnsi="Times New Roman" w:cs="Times New Roman"/>
          <w:b/>
          <w:bCs/>
          <w:sz w:val="24"/>
          <w:szCs w:val="24"/>
        </w:rPr>
        <w:t>Course:</w:t>
      </w:r>
      <w:r w:rsidRPr="00573C0B">
        <w:rPr>
          <w:rFonts w:ascii="Times New Roman" w:hAnsi="Times New Roman" w:cs="Times New Roman"/>
          <w:b/>
          <w:bCs/>
          <w:sz w:val="24"/>
          <w:szCs w:val="24"/>
        </w:rPr>
        <w:t xml:space="preserve"> </w:t>
      </w:r>
      <w:r w:rsidRPr="0086733E">
        <w:rPr>
          <w:rFonts w:ascii="Times New Roman" w:hAnsi="Times New Roman" w:cs="Times New Roman"/>
          <w:b/>
          <w:bCs/>
          <w:sz w:val="24"/>
          <w:szCs w:val="24"/>
        </w:rPr>
        <w:t>FR</w:t>
      </w:r>
      <w:r>
        <w:rPr>
          <w:rFonts w:ascii="Times New Roman" w:hAnsi="Times New Roman" w:cs="Times New Roman"/>
          <w:b/>
          <w:bCs/>
          <w:sz w:val="24"/>
          <w:szCs w:val="24"/>
        </w:rPr>
        <w:t xml:space="preserve"> BA DSC III</w:t>
      </w:r>
    </w:p>
    <w:p w:rsidR="00AA6B64" w:rsidRDefault="00AA6B64" w:rsidP="00AA6B64">
      <w:pPr>
        <w:pStyle w:val="ListParagraph"/>
        <w:spacing w:before="120"/>
        <w:ind w:left="-450"/>
        <w:jc w:val="both"/>
        <w:rPr>
          <w:rFonts w:ascii="Times New Roman" w:hAnsi="Times New Roman" w:cs="Times New Roman"/>
          <w:b/>
          <w:bCs/>
          <w:sz w:val="24"/>
          <w:szCs w:val="24"/>
        </w:rPr>
      </w:pPr>
      <w:r>
        <w:rPr>
          <w:rFonts w:ascii="Times New Roman" w:hAnsi="Times New Roman" w:cs="Times New Roman"/>
          <w:b/>
          <w:bCs/>
          <w:sz w:val="24"/>
          <w:szCs w:val="24"/>
        </w:rPr>
        <w:t>Title</w:t>
      </w:r>
      <w:r>
        <w:rPr>
          <w:rFonts w:ascii="Times New Roman" w:hAnsi="Times New Roman" w:cs="Times New Roman"/>
          <w:b/>
          <w:bCs/>
          <w:sz w:val="24"/>
          <w:szCs w:val="24"/>
        </w:rPr>
        <w:tab/>
      </w:r>
      <w:r>
        <w:rPr>
          <w:rFonts w:ascii="Times New Roman" w:hAnsi="Times New Roman" w:cs="Times New Roman"/>
          <w:b/>
          <w:bCs/>
          <w:sz w:val="24"/>
          <w:szCs w:val="24"/>
        </w:rPr>
        <w:tab/>
        <w:t>: Translation Practice-II</w:t>
      </w:r>
    </w:p>
    <w:p w:rsidR="00AA6B64" w:rsidRDefault="00AA6B64" w:rsidP="00AA6B64">
      <w:pPr>
        <w:pStyle w:val="ListParagraph"/>
        <w:spacing w:before="120"/>
        <w:ind w:left="-450"/>
        <w:jc w:val="both"/>
        <w:rPr>
          <w:rFonts w:ascii="Times New Roman" w:hAnsi="Times New Roman" w:cs="Times New Roman"/>
          <w:b/>
          <w:bCs/>
          <w:sz w:val="24"/>
          <w:szCs w:val="24"/>
        </w:rPr>
      </w:pPr>
      <w:r>
        <w:rPr>
          <w:rFonts w:ascii="Times New Roman" w:hAnsi="Times New Roman" w:cs="Times New Roman"/>
          <w:b/>
          <w:bCs/>
          <w:sz w:val="24"/>
          <w:szCs w:val="24"/>
        </w:rPr>
        <w:t>Credits</w:t>
      </w:r>
      <w:r>
        <w:rPr>
          <w:rFonts w:ascii="Times New Roman" w:hAnsi="Times New Roman" w:cs="Times New Roman"/>
          <w:b/>
          <w:bCs/>
          <w:sz w:val="24"/>
          <w:szCs w:val="24"/>
        </w:rPr>
        <w:tab/>
        <w:t>: 6</w:t>
      </w:r>
    </w:p>
    <w:p w:rsidR="00AA6B64" w:rsidRDefault="00AA6B64" w:rsidP="00AA6B64">
      <w:pPr>
        <w:pStyle w:val="ListParagraph"/>
        <w:spacing w:before="120"/>
        <w:ind w:left="-450"/>
        <w:jc w:val="both"/>
        <w:rPr>
          <w:rFonts w:ascii="Times New Roman" w:hAnsi="Times New Roman" w:cs="Times New Roman"/>
          <w:b/>
          <w:bCs/>
          <w:sz w:val="24"/>
          <w:szCs w:val="24"/>
        </w:rPr>
      </w:pPr>
      <w:r>
        <w:rPr>
          <w:rFonts w:ascii="Times New Roman" w:hAnsi="Times New Roman" w:cs="Times New Roman"/>
          <w:b/>
          <w:bCs/>
          <w:sz w:val="24"/>
          <w:szCs w:val="24"/>
        </w:rPr>
        <w:t>Description:</w:t>
      </w:r>
    </w:p>
    <w:p w:rsidR="00AA6B64" w:rsidRDefault="00AA6B64" w:rsidP="00AA6B64">
      <w:pPr>
        <w:pStyle w:val="ListParagraph"/>
        <w:ind w:left="-450"/>
        <w:jc w:val="both"/>
        <w:rPr>
          <w:rFonts w:ascii="Times New Roman" w:hAnsi="Times New Roman" w:cs="Times New Roman"/>
          <w:sz w:val="24"/>
          <w:szCs w:val="24"/>
        </w:rPr>
      </w:pPr>
      <w:r>
        <w:rPr>
          <w:rFonts w:ascii="Times New Roman" w:hAnsi="Times New Roman" w:cs="Times New Roman"/>
          <w:sz w:val="24"/>
          <w:szCs w:val="24"/>
        </w:rPr>
        <w:t xml:space="preserve">Semester-wise, there will be a progression in translation complexity by choosing general texts from print/internet sources in a variety of domains (contemporary society, culture and current topics). Students will be initiated to basic translation procedures and strategies. The focus will be on analyzing the content, self-reflexivity and reformulation. </w:t>
      </w:r>
    </w:p>
    <w:p w:rsidR="00AA6B64" w:rsidRDefault="00AA6B64" w:rsidP="00AA6B64">
      <w:pPr>
        <w:pStyle w:val="ListParagraph"/>
        <w:ind w:left="-450"/>
        <w:jc w:val="both"/>
        <w:rPr>
          <w:rFonts w:ascii="Times New Roman" w:hAnsi="Times New Roman" w:cs="Times New Roman"/>
          <w:sz w:val="24"/>
          <w:szCs w:val="24"/>
        </w:rPr>
      </w:pPr>
      <w:r>
        <w:rPr>
          <w:rFonts w:ascii="Times New Roman" w:hAnsi="Times New Roman" w:cs="Times New Roman"/>
          <w:sz w:val="24"/>
          <w:szCs w:val="24"/>
        </w:rPr>
        <w:t xml:space="preserve">The working languages are French and English. Languages other than English will be specified as and when required.  </w:t>
      </w:r>
    </w:p>
    <w:p w:rsidR="00AA6B64" w:rsidRDefault="00AA6B64" w:rsidP="00AA6B64">
      <w:pPr>
        <w:pStyle w:val="Heading1"/>
        <w:spacing w:before="120" w:after="120"/>
        <w:ind w:left="720" w:hanging="630"/>
        <w:rPr>
          <w:lang w:val="fr-FR"/>
        </w:rPr>
      </w:pPr>
      <w:proofErr w:type="spellStart"/>
      <w:r>
        <w:rPr>
          <w:lang w:val="fr-FR"/>
        </w:rPr>
        <w:t>Recommended</w:t>
      </w:r>
      <w:proofErr w:type="spellEnd"/>
      <w:r>
        <w:rPr>
          <w:lang w:val="fr-FR"/>
        </w:rPr>
        <w:t xml:space="preserve"> Reading</w:t>
      </w:r>
    </w:p>
    <w:p w:rsidR="00AA6B64" w:rsidRDefault="00AA6B64" w:rsidP="00AA6B64">
      <w:pPr>
        <w:ind w:left="630" w:hanging="630"/>
        <w:jc w:val="both"/>
        <w:rPr>
          <w:rFonts w:ascii="Times New Roman" w:hAnsi="Times New Roman" w:cs="Times New Roman"/>
          <w:sz w:val="24"/>
          <w:szCs w:val="24"/>
          <w:lang w:val="fr-FR"/>
        </w:rPr>
      </w:pPr>
      <w:proofErr w:type="spellStart"/>
      <w:r>
        <w:rPr>
          <w:rFonts w:ascii="Times New Roman" w:hAnsi="Times New Roman" w:cs="Times New Roman"/>
          <w:sz w:val="24"/>
          <w:szCs w:val="24"/>
          <w:lang w:val="fr-FR"/>
        </w:rPr>
        <w:t>Hiernard</w:t>
      </w:r>
      <w:proofErr w:type="spellEnd"/>
      <w:r>
        <w:rPr>
          <w:rFonts w:ascii="Times New Roman" w:hAnsi="Times New Roman" w:cs="Times New Roman"/>
          <w:sz w:val="24"/>
          <w:szCs w:val="24"/>
          <w:lang w:val="fr-FR"/>
        </w:rPr>
        <w:t xml:space="preserve">  J.M </w:t>
      </w:r>
      <w:proofErr w:type="gramStart"/>
      <w:r>
        <w:rPr>
          <w:rFonts w:ascii="Times New Roman" w:hAnsi="Times New Roman" w:cs="Times New Roman"/>
          <w:sz w:val="24"/>
          <w:szCs w:val="24"/>
          <w:lang w:val="fr-FR"/>
        </w:rPr>
        <w:t>:  </w:t>
      </w:r>
      <w:r>
        <w:rPr>
          <w:rFonts w:ascii="Times New Roman" w:hAnsi="Times New Roman" w:cs="Times New Roman"/>
          <w:i/>
          <w:iCs/>
          <w:sz w:val="24"/>
          <w:szCs w:val="24"/>
          <w:lang w:val="fr-FR"/>
        </w:rPr>
        <w:t>Les</w:t>
      </w:r>
      <w:proofErr w:type="gramEnd"/>
      <w:r>
        <w:rPr>
          <w:rFonts w:ascii="Times New Roman" w:hAnsi="Times New Roman" w:cs="Times New Roman"/>
          <w:i/>
          <w:iCs/>
          <w:sz w:val="24"/>
          <w:szCs w:val="24"/>
          <w:lang w:val="fr-FR"/>
        </w:rPr>
        <w:t xml:space="preserve"> règles d’or de la traduction Anglais/Français</w:t>
      </w:r>
      <w:r>
        <w:rPr>
          <w:rFonts w:ascii="Times New Roman" w:hAnsi="Times New Roman" w:cs="Times New Roman"/>
          <w:sz w:val="24"/>
          <w:szCs w:val="24"/>
          <w:lang w:val="fr-FR"/>
        </w:rPr>
        <w:t>, 2003</w:t>
      </w:r>
    </w:p>
    <w:p w:rsidR="00AA6B64" w:rsidRDefault="00AA6B64" w:rsidP="00AA6B64">
      <w:pPr>
        <w:ind w:left="630" w:hanging="630"/>
        <w:jc w:val="both"/>
        <w:rPr>
          <w:rFonts w:ascii="Times New Roman" w:hAnsi="Times New Roman" w:cs="Times New Roman"/>
          <w:sz w:val="24"/>
          <w:szCs w:val="24"/>
        </w:rPr>
      </w:pPr>
      <w:r>
        <w:rPr>
          <w:rFonts w:ascii="Times New Roman" w:hAnsi="Times New Roman" w:cs="Times New Roman"/>
          <w:sz w:val="24"/>
          <w:szCs w:val="24"/>
        </w:rPr>
        <w:t xml:space="preserve">Hervey S., Higgins </w:t>
      </w:r>
      <w:proofErr w:type="gramStart"/>
      <w:r>
        <w:rPr>
          <w:rFonts w:ascii="Times New Roman" w:hAnsi="Times New Roman" w:cs="Times New Roman"/>
          <w:sz w:val="24"/>
          <w:szCs w:val="24"/>
        </w:rPr>
        <w:t>I :</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 xml:space="preserve">Thinking French Translation. A course in translation method, French to </w:t>
      </w:r>
      <w:proofErr w:type="gramStart"/>
      <w:r>
        <w:rPr>
          <w:rFonts w:ascii="Times New Roman" w:hAnsi="Times New Roman" w:cs="Times New Roman"/>
          <w:i/>
          <w:iCs/>
          <w:sz w:val="24"/>
          <w:szCs w:val="24"/>
        </w:rPr>
        <w:t>English</w:t>
      </w:r>
      <w:r>
        <w:rPr>
          <w:rFonts w:ascii="Times New Roman" w:hAnsi="Times New Roman" w:cs="Times New Roman"/>
          <w:sz w:val="24"/>
          <w:szCs w:val="24"/>
        </w:rPr>
        <w:t> ,</w:t>
      </w:r>
      <w:proofErr w:type="gramEnd"/>
      <w:r>
        <w:rPr>
          <w:rFonts w:ascii="Times New Roman" w:hAnsi="Times New Roman" w:cs="Times New Roman"/>
          <w:sz w:val="24"/>
          <w:szCs w:val="24"/>
        </w:rPr>
        <w:t xml:space="preserve">  Routledge.2002.</w:t>
      </w:r>
    </w:p>
    <w:p w:rsidR="00AA6B64" w:rsidRDefault="00AA6B64" w:rsidP="00AA6B64">
      <w:pPr>
        <w:ind w:left="630" w:hanging="630"/>
        <w:jc w:val="both"/>
        <w:rPr>
          <w:rFonts w:ascii="Times New Roman" w:hAnsi="Times New Roman" w:cs="Times New Roman"/>
          <w:sz w:val="24"/>
          <w:szCs w:val="24"/>
        </w:rPr>
      </w:pPr>
      <w:r>
        <w:rPr>
          <w:rFonts w:ascii="Times New Roman" w:hAnsi="Times New Roman" w:cs="Times New Roman"/>
          <w:sz w:val="24"/>
          <w:szCs w:val="24"/>
        </w:rPr>
        <w:t>Bell, Roger T</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 xml:space="preserve">Translation and Translating: Theory and Practice, </w:t>
      </w:r>
      <w:r>
        <w:rPr>
          <w:rFonts w:ascii="Times New Roman" w:hAnsi="Times New Roman" w:cs="Times New Roman"/>
          <w:sz w:val="24"/>
          <w:szCs w:val="24"/>
        </w:rPr>
        <w:t>Longman, 1991.</w:t>
      </w:r>
    </w:p>
    <w:p w:rsidR="00AA6B64" w:rsidRDefault="00AA6B64" w:rsidP="00AA6B64">
      <w:pPr>
        <w:ind w:left="630" w:hanging="630"/>
        <w:jc w:val="both"/>
        <w:rPr>
          <w:rFonts w:ascii="Times New Roman" w:hAnsi="Times New Roman" w:cs="Times New Roman"/>
          <w:sz w:val="24"/>
          <w:szCs w:val="24"/>
        </w:rPr>
      </w:pPr>
      <w:r>
        <w:rPr>
          <w:rFonts w:ascii="Times New Roman" w:hAnsi="Times New Roman" w:cs="Times New Roman"/>
          <w:sz w:val="24"/>
          <w:szCs w:val="24"/>
          <w:lang w:val="fr-FR"/>
        </w:rPr>
        <w:t xml:space="preserve">Isabelle Perrin </w:t>
      </w:r>
      <w:proofErr w:type="gramStart"/>
      <w:r>
        <w:rPr>
          <w:rFonts w:ascii="Times New Roman" w:hAnsi="Times New Roman" w:cs="Times New Roman"/>
          <w:sz w:val="24"/>
          <w:szCs w:val="24"/>
          <w:lang w:val="fr-FR"/>
        </w:rPr>
        <w:t>:  </w:t>
      </w:r>
      <w:r>
        <w:rPr>
          <w:rFonts w:ascii="Times New Roman" w:hAnsi="Times New Roman" w:cs="Times New Roman"/>
          <w:i/>
          <w:iCs/>
          <w:sz w:val="24"/>
          <w:szCs w:val="24"/>
          <w:lang w:val="fr-FR"/>
        </w:rPr>
        <w:t>Comment</w:t>
      </w:r>
      <w:proofErr w:type="gramEnd"/>
      <w:r>
        <w:rPr>
          <w:rFonts w:ascii="Times New Roman" w:hAnsi="Times New Roman" w:cs="Times New Roman"/>
          <w:i/>
          <w:iCs/>
          <w:sz w:val="24"/>
          <w:szCs w:val="24"/>
          <w:lang w:val="fr-FR"/>
        </w:rPr>
        <w:t xml:space="preserve"> Traduire </w:t>
      </w:r>
      <w:r>
        <w:rPr>
          <w:rFonts w:ascii="Times New Roman" w:hAnsi="Times New Roman" w:cs="Times New Roman"/>
          <w:sz w:val="24"/>
          <w:szCs w:val="24"/>
          <w:lang w:val="fr-FR"/>
        </w:rPr>
        <w:t xml:space="preserve">, Hachette supérieure.  </w:t>
      </w:r>
      <w:r>
        <w:rPr>
          <w:rFonts w:ascii="Times New Roman" w:hAnsi="Times New Roman" w:cs="Times New Roman"/>
          <w:sz w:val="24"/>
          <w:szCs w:val="24"/>
        </w:rPr>
        <w:t xml:space="preserve">Les </w:t>
      </w:r>
      <w:proofErr w:type="spellStart"/>
      <w:r>
        <w:rPr>
          <w:rFonts w:ascii="Times New Roman" w:hAnsi="Times New Roman" w:cs="Times New Roman"/>
          <w:sz w:val="24"/>
          <w:szCs w:val="24"/>
        </w:rPr>
        <w:t>fondamentaux</w:t>
      </w:r>
      <w:proofErr w:type="spellEnd"/>
      <w:proofErr w:type="gramStart"/>
      <w:r>
        <w:rPr>
          <w:rFonts w:ascii="Times New Roman" w:hAnsi="Times New Roman" w:cs="Times New Roman"/>
          <w:sz w:val="24"/>
          <w:szCs w:val="24"/>
        </w:rPr>
        <w:t>,  2000</w:t>
      </w:r>
      <w:proofErr w:type="gramEnd"/>
      <w:r>
        <w:rPr>
          <w:rFonts w:ascii="Times New Roman" w:hAnsi="Times New Roman" w:cs="Times New Roman"/>
          <w:sz w:val="24"/>
          <w:szCs w:val="24"/>
        </w:rPr>
        <w:t>.</w:t>
      </w:r>
    </w:p>
    <w:p w:rsidR="00AA6B64" w:rsidRDefault="00AA6B64" w:rsidP="002C641F">
      <w:pPr>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Newmark</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Peter :</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A Textbook of Translation </w:t>
      </w:r>
      <w:r>
        <w:rPr>
          <w:rFonts w:ascii="Times New Roman" w:hAnsi="Times New Roman" w:cs="Times New Roman"/>
          <w:sz w:val="24"/>
          <w:szCs w:val="24"/>
        </w:rPr>
        <w:t>, Prentice Hall, 1998.</w:t>
      </w:r>
    </w:p>
    <w:p w:rsidR="00AA6B64" w:rsidRDefault="00AA6B64" w:rsidP="00AA6B64">
      <w:pPr>
        <w:pStyle w:val="Title"/>
        <w:jc w:val="both"/>
      </w:pPr>
      <w:r>
        <w:t>Course: FR BA DSC IV</w:t>
      </w:r>
      <w:r>
        <w:tab/>
      </w:r>
    </w:p>
    <w:p w:rsidR="00AA6B64" w:rsidRDefault="00AA6B64" w:rsidP="00AA6B64">
      <w:pPr>
        <w:pStyle w:val="Title"/>
        <w:jc w:val="both"/>
      </w:pPr>
    </w:p>
    <w:p w:rsidR="00AA6B64" w:rsidRDefault="00AA6B64" w:rsidP="00AA6B64">
      <w:pPr>
        <w:pStyle w:val="Title"/>
        <w:jc w:val="both"/>
      </w:pPr>
      <w:r>
        <w:t>Title: Advanced Techniques of Written Expression</w:t>
      </w:r>
    </w:p>
    <w:p w:rsidR="00AA6B64" w:rsidRDefault="00AA6B64" w:rsidP="00AA6B64">
      <w:pPr>
        <w:pStyle w:val="Title"/>
        <w:jc w:val="both"/>
      </w:pPr>
    </w:p>
    <w:p w:rsidR="00AA6B64" w:rsidRDefault="00AA6B64" w:rsidP="00AA6B64">
      <w:pPr>
        <w:pStyle w:val="Title"/>
        <w:jc w:val="both"/>
      </w:pPr>
      <w:r>
        <w:t>Credit</w:t>
      </w:r>
      <w:proofErr w:type="gramStart"/>
      <w:r>
        <w:t>:06</w:t>
      </w:r>
      <w:proofErr w:type="gramEnd"/>
    </w:p>
    <w:p w:rsidR="00AA6B64" w:rsidRPr="005053ED" w:rsidRDefault="00AA6B64" w:rsidP="00AA6B64">
      <w:pPr>
        <w:pStyle w:val="Title"/>
        <w:jc w:val="both"/>
      </w:pPr>
    </w:p>
    <w:p w:rsidR="00AA6B64" w:rsidRDefault="00AA6B64" w:rsidP="00AA6B64">
      <w:pPr>
        <w:rPr>
          <w:rFonts w:ascii="Times New Roman" w:hAnsi="Times New Roman" w:cs="Times New Roman"/>
          <w:bCs/>
          <w:sz w:val="24"/>
          <w:szCs w:val="24"/>
          <w:lang w:val="en-IN"/>
        </w:rPr>
      </w:pPr>
      <w:r w:rsidRPr="005053ED">
        <w:rPr>
          <w:rFonts w:ascii="Times New Roman" w:hAnsi="Times New Roman" w:cs="Times New Roman"/>
          <w:b/>
          <w:bCs/>
          <w:sz w:val="24"/>
          <w:szCs w:val="24"/>
          <w:lang w:val="en-IN"/>
        </w:rPr>
        <w:t>Course Description</w:t>
      </w:r>
      <w:r w:rsidRPr="00F03F21">
        <w:rPr>
          <w:rFonts w:ascii="Times New Roman" w:hAnsi="Times New Roman" w:cs="Times New Roman"/>
          <w:bCs/>
          <w:sz w:val="24"/>
          <w:szCs w:val="24"/>
          <w:lang w:val="en-IN"/>
        </w:rPr>
        <w:t xml:space="preserve">: This course strengthens and refines written skills already acquired in the earlier semesters. Strategies used in coherent writing are developed. Students will learn to write narrative, descriptive and argumentative texts (B1 level of the CEFR). </w:t>
      </w:r>
    </w:p>
    <w:p w:rsidR="002C641F" w:rsidRPr="007C345D" w:rsidRDefault="002C641F" w:rsidP="002C641F">
      <w:r>
        <w:rPr>
          <w:noProof/>
        </w:rPr>
        <w:drawing>
          <wp:anchor distT="0" distB="0" distL="0" distR="0" simplePos="0" relativeHeight="251659264" behindDoc="1" locked="0" layoutInCell="1" allowOverlap="1">
            <wp:simplePos x="0" y="0"/>
            <wp:positionH relativeFrom="page">
              <wp:posOffset>1249045</wp:posOffset>
            </wp:positionH>
            <wp:positionV relativeFrom="paragraph">
              <wp:posOffset>144780</wp:posOffset>
            </wp:positionV>
            <wp:extent cx="807720" cy="631190"/>
            <wp:effectExtent l="1905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807720" cy="631190"/>
                    </a:xfrm>
                    <a:prstGeom prst="rect">
                      <a:avLst/>
                    </a:prstGeom>
                  </pic:spPr>
                </pic:pic>
              </a:graphicData>
            </a:graphic>
          </wp:anchor>
        </w:drawing>
      </w:r>
    </w:p>
    <w:p w:rsidR="002C641F" w:rsidRPr="007C345D" w:rsidRDefault="002C641F" w:rsidP="002C641F"/>
    <w:p w:rsidR="002C641F" w:rsidRPr="007C345D" w:rsidRDefault="002C641F" w:rsidP="002C641F"/>
    <w:p w:rsidR="002C641F" w:rsidRPr="007C345D" w:rsidRDefault="002C641F" w:rsidP="002C641F">
      <w:r w:rsidRPr="007C345D">
        <w:t xml:space="preserve">Head, Department of French and Francophone Studies                                              </w:t>
      </w:r>
    </w:p>
    <w:p w:rsidR="00E8578B" w:rsidRDefault="002C28F5"/>
    <w:sectPr w:rsidR="00E8578B" w:rsidSect="007D1A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C3837"/>
    <w:multiLevelType w:val="hybridMultilevel"/>
    <w:tmpl w:val="132CCB0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C2823D7"/>
    <w:multiLevelType w:val="hybridMultilevel"/>
    <w:tmpl w:val="3ED4A94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AA6B64"/>
    <w:rsid w:val="000D72FC"/>
    <w:rsid w:val="001C72B2"/>
    <w:rsid w:val="002C28F5"/>
    <w:rsid w:val="002C641F"/>
    <w:rsid w:val="007C36CC"/>
    <w:rsid w:val="007D1A05"/>
    <w:rsid w:val="00AA6B64"/>
    <w:rsid w:val="00D568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B64"/>
    <w:rPr>
      <w:rFonts w:eastAsiaTheme="minorEastAsia"/>
    </w:rPr>
  </w:style>
  <w:style w:type="paragraph" w:styleId="Heading1">
    <w:name w:val="heading 1"/>
    <w:basedOn w:val="Normal"/>
    <w:next w:val="Normal"/>
    <w:link w:val="Heading1Char"/>
    <w:qFormat/>
    <w:rsid w:val="00AA6B64"/>
    <w:pPr>
      <w:keepNext/>
      <w:spacing w:after="0" w:line="240" w:lineRule="auto"/>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6B64"/>
    <w:rPr>
      <w:rFonts w:ascii="Times New Roman" w:eastAsia="Times New Roman" w:hAnsi="Times New Roman" w:cs="Times New Roman"/>
      <w:b/>
      <w:bCs/>
      <w:sz w:val="24"/>
      <w:szCs w:val="24"/>
    </w:rPr>
  </w:style>
  <w:style w:type="paragraph" w:styleId="Title">
    <w:name w:val="Title"/>
    <w:basedOn w:val="Normal"/>
    <w:link w:val="TitleChar"/>
    <w:qFormat/>
    <w:rsid w:val="00AA6B64"/>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AA6B64"/>
    <w:rPr>
      <w:rFonts w:ascii="Times New Roman" w:eastAsia="Times New Roman" w:hAnsi="Times New Roman" w:cs="Times New Roman"/>
      <w:b/>
      <w:bCs/>
      <w:sz w:val="24"/>
      <w:szCs w:val="24"/>
    </w:rPr>
  </w:style>
  <w:style w:type="paragraph" w:styleId="ListParagraph">
    <w:name w:val="List Paragraph"/>
    <w:basedOn w:val="Normal"/>
    <w:uiPriority w:val="34"/>
    <w:qFormat/>
    <w:rsid w:val="00AA6B64"/>
    <w:pPr>
      <w:ind w:left="720"/>
      <w:contextualSpacing/>
    </w:pPr>
  </w:style>
  <w:style w:type="character" w:customStyle="1" w:styleId="apple-style-span">
    <w:name w:val="apple-style-span"/>
    <w:basedOn w:val="DefaultParagraphFont"/>
    <w:rsid w:val="00AA6B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477</Words>
  <Characters>2725</Characters>
  <Application>Microsoft Office Word</Application>
  <DocSecurity>0</DocSecurity>
  <Lines>22</Lines>
  <Paragraphs>6</Paragraphs>
  <ScaleCrop>false</ScaleCrop>
  <Company/>
  <LinksUpToDate>false</LinksUpToDate>
  <CharactersWithSpaces>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German  Dept</dc:creator>
  <cp:lastModifiedBy>German  Dept</cp:lastModifiedBy>
  <cp:revision>3</cp:revision>
  <dcterms:created xsi:type="dcterms:W3CDTF">2022-12-29T10:55:00Z</dcterms:created>
  <dcterms:modified xsi:type="dcterms:W3CDTF">2022-12-30T11:43:00Z</dcterms:modified>
</cp:coreProperties>
</file>